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BB" w:rsidRDefault="00176C7F">
      <w:r>
        <w:rPr>
          <w:noProof/>
        </w:rPr>
        <w:drawing>
          <wp:inline distT="0" distB="0" distL="0" distR="0" wp14:anchorId="4D2F5465" wp14:editId="515F8468">
            <wp:extent cx="3295238" cy="695238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7F" w:rsidRDefault="00EF50D1">
      <w:r>
        <w:t>Nom de domaine déposé 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 xml:space="preserve">Web </w:t>
      </w:r>
      <w:proofErr w:type="spellStart"/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Hosting</w:t>
      </w:r>
      <w:proofErr w:type="spellEnd"/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 xml:space="preserve"> Provider: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O2switch Sarl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proofErr w:type="spellStart"/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Nameservers</w:t>
      </w:r>
      <w:proofErr w:type="spellEnd"/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ns1.o2switch.net, ns2.o2switch.net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Web Server: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o2switch-PowerBoost-v3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DNS Provider: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-</w:t>
      </w:r>
    </w:p>
    <w:p w:rsidR="00EF50D1" w:rsidRPr="00EF50D1" w:rsidRDefault="00EF50D1" w:rsidP="00EF50D1">
      <w:pPr>
        <w:shd w:val="clear" w:color="auto" w:fill="F8F9FA"/>
        <w:spacing w:line="360" w:lineRule="atLeast"/>
        <w:rPr>
          <w:rFonts w:ascii="Courier New" w:eastAsia="Times New Roman" w:hAnsi="Courier New" w:cs="Courier New"/>
          <w:color w:val="70829A"/>
          <w:spacing w:val="-2"/>
          <w:sz w:val="27"/>
          <w:szCs w:val="27"/>
        </w:rPr>
      </w:pPr>
      <w:proofErr w:type="spellStart"/>
      <w:r w:rsidRPr="00EF50D1">
        <w:rPr>
          <w:rFonts w:ascii="Courier New" w:eastAsia="Times New Roman" w:hAnsi="Courier New" w:cs="Courier New"/>
          <w:color w:val="70829A"/>
          <w:spacing w:val="-2"/>
          <w:sz w:val="27"/>
          <w:szCs w:val="27"/>
        </w:rPr>
        <w:t>Where</w:t>
      </w:r>
      <w:proofErr w:type="spellEnd"/>
      <w:r w:rsidRPr="00EF50D1">
        <w:rPr>
          <w:rFonts w:ascii="Courier New" w:eastAsia="Times New Roman" w:hAnsi="Courier New" w:cs="Courier New"/>
          <w:color w:val="70829A"/>
          <w:spacing w:val="-2"/>
          <w:sz w:val="27"/>
          <w:szCs w:val="27"/>
        </w:rPr>
        <w:t xml:space="preserve"> </w:t>
      </w:r>
      <w:proofErr w:type="spellStart"/>
      <w:r w:rsidRPr="00EF50D1">
        <w:rPr>
          <w:rFonts w:ascii="Courier New" w:eastAsia="Times New Roman" w:hAnsi="Courier New" w:cs="Courier New"/>
          <w:color w:val="70829A"/>
          <w:spacing w:val="-2"/>
          <w:sz w:val="27"/>
          <w:szCs w:val="27"/>
        </w:rPr>
        <w:t>is</w:t>
      </w:r>
      <w:proofErr w:type="spellEnd"/>
      <w:r w:rsidRPr="00EF50D1">
        <w:rPr>
          <w:rFonts w:ascii="Courier New" w:eastAsia="Times New Roman" w:hAnsi="Courier New" w:cs="Courier New"/>
          <w:color w:val="70829A"/>
          <w:spacing w:val="-2"/>
          <w:sz w:val="27"/>
          <w:szCs w:val="27"/>
        </w:rPr>
        <w:t xml:space="preserve"> </w:t>
      </w:r>
      <w:proofErr w:type="spellStart"/>
      <w:r w:rsidRPr="00EF50D1">
        <w:rPr>
          <w:rFonts w:ascii="Courier New" w:eastAsia="Times New Roman" w:hAnsi="Courier New" w:cs="Courier New"/>
          <w:color w:val="70829A"/>
          <w:spacing w:val="-2"/>
          <w:sz w:val="27"/>
          <w:szCs w:val="27"/>
        </w:rPr>
        <w:t>this</w:t>
      </w:r>
      <w:proofErr w:type="spellEnd"/>
      <w:r w:rsidRPr="00EF50D1">
        <w:rPr>
          <w:rFonts w:ascii="Courier New" w:eastAsia="Times New Roman" w:hAnsi="Courier New" w:cs="Courier New"/>
          <w:color w:val="70829A"/>
          <w:spacing w:val="-2"/>
          <w:sz w:val="27"/>
          <w:szCs w:val="27"/>
        </w:rPr>
        <w:t xml:space="preserve"> site </w:t>
      </w:r>
      <w:proofErr w:type="spellStart"/>
      <w:r w:rsidRPr="00EF50D1">
        <w:rPr>
          <w:rFonts w:ascii="Courier New" w:eastAsia="Times New Roman" w:hAnsi="Courier New" w:cs="Courier New"/>
          <w:color w:val="70829A"/>
          <w:spacing w:val="-2"/>
          <w:sz w:val="27"/>
          <w:szCs w:val="27"/>
        </w:rPr>
        <w:t>hosted</w:t>
      </w:r>
      <w:proofErr w:type="spellEnd"/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 xml:space="preserve">IP </w:t>
      </w:r>
      <w:proofErr w:type="spellStart"/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address</w:t>
      </w:r>
      <w:proofErr w:type="spellEnd"/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109.234.164.196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Country: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France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proofErr w:type="spellStart"/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Region</w:t>
      </w:r>
      <w:proofErr w:type="spellEnd"/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ARA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City:</w:t>
      </w:r>
    </w:p>
    <w:p w:rsidR="00EF50D1" w:rsidRPr="00EF50D1" w:rsidRDefault="00EF50D1" w:rsidP="00EF50D1">
      <w:pPr>
        <w:shd w:val="clear" w:color="auto" w:fill="F8F9FA"/>
        <w:spacing w:after="0" w:line="240" w:lineRule="auto"/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</w:pPr>
      <w:r w:rsidRPr="00EF50D1">
        <w:rPr>
          <w:rFonts w:ascii="Courier New" w:eastAsia="Times New Roman" w:hAnsi="Courier New" w:cs="Courier New"/>
          <w:color w:val="14253F"/>
          <w:spacing w:val="-2"/>
          <w:sz w:val="20"/>
          <w:szCs w:val="20"/>
        </w:rPr>
        <w:t>Clermont-Ferrand</w:t>
      </w:r>
    </w:p>
    <w:p w:rsidR="002F1390" w:rsidRDefault="002F1390" w:rsidP="002F139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Adresse de connexion : </w:t>
      </w:r>
      <w:hyperlink r:id="rId7" w:tgtFrame="_blank" w:history="1">
        <w:r>
          <w:rPr>
            <w:rStyle w:val="Lienhypertexte"/>
            <w:rFonts w:ascii="Helvetica" w:hAnsi="Helvetica" w:cs="Helvetica"/>
            <w:color w:val="FA7C2C"/>
          </w:rPr>
          <w:t>https://hathor.o2switch.net:2083</w:t>
        </w:r>
      </w:hyperlink>
    </w:p>
    <w:p w:rsidR="002F1390" w:rsidRDefault="002F1390" w:rsidP="002F139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Nom d'utilisateur (login) : </w:t>
      </w:r>
      <w:r>
        <w:rPr>
          <w:rFonts w:ascii="Helvetica" w:eastAsia="Times New Roman" w:hAnsi="Helvetica" w:cs="Helvetica"/>
          <w:b/>
          <w:bCs/>
          <w:color w:val="333333"/>
        </w:rPr>
        <w:t>ilay1227</w:t>
      </w:r>
    </w:p>
    <w:p w:rsidR="002F1390" w:rsidRDefault="002F1390" w:rsidP="002F139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Mot de passe : </w:t>
      </w:r>
      <w:r>
        <w:rPr>
          <w:rFonts w:ascii="Helvetica" w:eastAsia="Times New Roman" w:hAnsi="Helvetica" w:cs="Helvetica"/>
          <w:b/>
          <w:bCs/>
          <w:color w:val="333333"/>
        </w:rPr>
        <w:t>EdJBa8cYNdFe</w:t>
      </w:r>
    </w:p>
    <w:p w:rsidR="00EF50D1" w:rsidRDefault="002F1390" w:rsidP="002F1390">
      <w:pPr>
        <w:ind w:left="360"/>
      </w:pPr>
      <w:r>
        <w:rPr>
          <w:noProof/>
        </w:rPr>
        <w:drawing>
          <wp:inline distT="0" distB="0" distL="0" distR="0" wp14:anchorId="26DFB7AC" wp14:editId="67FA267E">
            <wp:extent cx="4609524" cy="4133333"/>
            <wp:effectExtent l="0" t="0" r="635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4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0D1" w:rsidRDefault="00EF50D1"/>
    <w:p w:rsidR="00EF50D1" w:rsidRDefault="00EF50D1">
      <w:pP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</w:pPr>
      <w:proofErr w:type="spellStart"/>
      <w:proofErr w:type="gram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dmin</w:t>
      </w:r>
      <w:proofErr w:type="spellEnd"/>
      <w:proofErr w:type="gram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Name: Alexandre YEPES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Admin </w:t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Organization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: O2SWITCH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Admin Street: Chemin des </w:t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Pardiaux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Admin City: CLERMONT FERRAND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Admin State/Province: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Admin Postal Code: 63000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Admin Country: FR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Admin Phone: +33.444446040</w:t>
      </w:r>
    </w:p>
    <w:p w:rsidR="00EF50D1" w:rsidRDefault="00EF50D1">
      <w:pP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</w:pPr>
    </w:p>
    <w:p w:rsidR="00EF50D1" w:rsidRDefault="00EF50D1">
      <w:pP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</w:pP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Domain Name: aquabike-kine-concept.com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Registry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Domain ID: 2681965291_DOMAIN_COM-VRSN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Registrar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WHOIS Server: whois.bookmyname.com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Registrar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URL: http://www.bookmyname.com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Updated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Date: 2023-03-14T08:41:29.0Z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Creation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Date: 2022-03-16T08:51:29.0Z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Registrar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Registration Expiration Date: 2024-03-16T08:51:29.0Z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Registrar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: ONLINE SAS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Registrar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IANA ID: 74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Registrar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Abuse Contact Email: 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noProof/>
          <w:color w:val="0033CC"/>
          <w:spacing w:val="11"/>
          <w:sz w:val="20"/>
          <w:szCs w:val="20"/>
        </w:rPr>
        <w:drawing>
          <wp:inline distT="0" distB="0" distL="0" distR="0">
            <wp:extent cx="4067175" cy="209550"/>
            <wp:effectExtent l="0" t="0" r="9525" b="0"/>
            <wp:docPr id="2" name="Image 2" descr="https://source.domaintools.com/email.pgif?md5=7539bb7edbf309f6adaae9f96ac71d7d&amp;face=arial&amp;size=9&amp;color=000000&amp;bgcolor=FFFFFF&amp;face=arial&amp;size=9&amp;color=0000FF&amp;bgcolor=FFFFFF&amp;format%5b%5d=transparent&amp;format%5b%5d=transparent">
              <a:hlinkClick xmlns:a="http://schemas.openxmlformats.org/drawingml/2006/main" r:id="rId9" tooltip="&quot;Search for this email addr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urce.domaintools.com/email.pgif?md5=7539bb7edbf309f6adaae9f96ac71d7d&amp;face=arial&amp;size=9&amp;color=000000&amp;bgcolor=FFFFFF&amp;face=arial&amp;size=9&amp;color=0000FF&amp;bgcolor=FFFFFF&amp;format%5b%5d=transparent&amp;format%5b%5d=transparent">
                      <a:hlinkClick r:id="rId9" tooltip="&quot;Search for this email addre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Registrar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 Abuse Contact Phone: +33.184130099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Reseller</w:t>
      </w:r>
      <w:proofErr w:type="spellEnd"/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:</w:t>
      </w:r>
      <w:r>
        <w:rPr>
          <w:rFonts w:ascii="Courier New" w:hAnsi="Courier New" w:cs="Courier New"/>
          <w:color w:val="5A5A5A"/>
          <w:spacing w:val="11"/>
          <w:sz w:val="20"/>
          <w:szCs w:val="20"/>
        </w:rPr>
        <w:br/>
      </w:r>
      <w:r>
        <w:rPr>
          <w:rFonts w:ascii="Courier New" w:hAnsi="Courier New" w:cs="Courier New"/>
          <w:color w:val="5A5A5A"/>
          <w:spacing w:val="11"/>
          <w:sz w:val="20"/>
          <w:szCs w:val="20"/>
          <w:shd w:val="clear" w:color="auto" w:fill="F5F5F5"/>
        </w:rPr>
        <w:t>Domain Status: clientTransferProhibited </w:t>
      </w:r>
      <w:hyperlink r:id="rId11" w:anchor="clientTransferProhibited" w:history="1">
        <w:r w:rsidRPr="0079711C">
          <w:rPr>
            <w:rStyle w:val="Lienhypertexte"/>
            <w:rFonts w:ascii="Courier New" w:hAnsi="Courier New" w:cs="Courier New"/>
            <w:spacing w:val="11"/>
            <w:sz w:val="20"/>
            <w:szCs w:val="20"/>
            <w:shd w:val="clear" w:color="auto" w:fill="F5F5F5"/>
          </w:rPr>
          <w:t>http://www.icann.org/epp#clientTransferProhibited</w:t>
        </w:r>
      </w:hyperlink>
    </w:p>
    <w:p w:rsidR="00EF50D1" w:rsidRDefault="00EF50D1" w:rsidP="00EF50D1">
      <w:pPr>
        <w:pStyle w:val="Titre2"/>
        <w:shd w:val="clear" w:color="auto" w:fill="FFFFFF"/>
        <w:spacing w:before="150" w:after="150"/>
        <w:textAlignment w:val="baseline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Types d’hébergements et tarifications</w:t>
      </w:r>
    </w:p>
    <w:p w:rsidR="00EF50D1" w:rsidRDefault="00EF50D1" w:rsidP="00EF50D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Cette partie de notre avis o2switch pour 2023 va aller plutôt vite puisque l’hébergeur a pour particularité de ne proposer qu’une seule et unique offre d’hébergement. Nommée “Offre Unique”, elle est </w:t>
      </w:r>
      <w:hyperlink r:id="rId12" w:tgtFrame="_self" w:history="1">
        <w:r>
          <w:rPr>
            <w:rStyle w:val="Lienhypertexte"/>
            <w:rFonts w:ascii="Arial" w:hAnsi="Arial" w:cs="Arial"/>
            <w:b/>
            <w:bCs/>
            <w:sz w:val="27"/>
            <w:szCs w:val="27"/>
            <w:bdr w:val="none" w:sz="0" w:space="0" w:color="auto" w:frame="1"/>
          </w:rPr>
          <w:t>disponible à un tarif unique de 7€ HT / mois</w:t>
        </w:r>
      </w:hyperlink>
      <w:r>
        <w:rPr>
          <w:rFonts w:ascii="Arial" w:hAnsi="Arial" w:cs="Arial"/>
        </w:rPr>
        <w:t>.</w:t>
      </w:r>
    </w:p>
    <w:p w:rsidR="00EF50D1" w:rsidRDefault="00EF50D1" w:rsidP="00EF50D1">
      <w:pPr>
        <w:pStyle w:val="Titre3"/>
        <w:shd w:val="clear" w:color="auto" w:fill="FFFFFF"/>
        <w:spacing w:before="150" w:after="150"/>
        <w:textAlignment w:val="baseline"/>
        <w:rPr>
          <w:rFonts w:ascii="Arial" w:hAnsi="Arial" w:cs="Arial"/>
          <w:color w:val="000000"/>
          <w:spacing w:val="-5"/>
        </w:rPr>
      </w:pPr>
      <w:proofErr w:type="spellStart"/>
      <w:r>
        <w:rPr>
          <w:rFonts w:ascii="Arial" w:hAnsi="Arial" w:cs="Arial"/>
          <w:color w:val="000000"/>
          <w:spacing w:val="-5"/>
        </w:rPr>
        <w:t>L’hébergement</w:t>
      </w:r>
      <w:proofErr w:type="spellEnd"/>
      <w:r>
        <w:rPr>
          <w:rFonts w:ascii="Arial" w:hAnsi="Arial" w:cs="Arial"/>
          <w:color w:val="000000"/>
          <w:spacing w:val="-5"/>
        </w:rPr>
        <w:t xml:space="preserve"> unique de o2switch</w:t>
      </w:r>
    </w:p>
    <w:p w:rsidR="00EF50D1" w:rsidRDefault="00EF50D1" w:rsidP="00EF50D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Le seul et unique hébergement proposé par o2switch est proposé comme spécifié juste </w:t>
      </w:r>
      <w:proofErr w:type="spellStart"/>
      <w:r>
        <w:rPr>
          <w:rFonts w:ascii="Arial" w:hAnsi="Arial" w:cs="Arial"/>
        </w:rPr>
        <w:t>au dessus</w:t>
      </w:r>
      <w:proofErr w:type="spellEnd"/>
      <w:r>
        <w:rPr>
          <w:rFonts w:ascii="Arial" w:hAnsi="Arial" w:cs="Arial"/>
        </w:rPr>
        <w:t xml:space="preserve"> à 7€ HT / mois. </w:t>
      </w:r>
    </w:p>
    <w:p w:rsidR="00814CFB" w:rsidRDefault="00EF50D1">
      <w:r>
        <w:rPr>
          <w:noProof/>
        </w:rPr>
        <w:lastRenderedPageBreak/>
        <w:drawing>
          <wp:inline distT="0" distB="0" distL="0" distR="0" wp14:anchorId="1030DFB6" wp14:editId="74AC1CD8">
            <wp:extent cx="5760720" cy="434350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CFB" w:rsidRDefault="00814CFB">
      <w:r>
        <w:br w:type="page"/>
      </w:r>
      <w:bookmarkStart w:id="0" w:name="_GoBack"/>
      <w:bookmarkEnd w:id="0"/>
    </w:p>
    <w:sectPr w:rsidR="0081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84C"/>
    <w:multiLevelType w:val="multilevel"/>
    <w:tmpl w:val="3E8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83"/>
    <w:rsid w:val="00176C7F"/>
    <w:rsid w:val="002F1390"/>
    <w:rsid w:val="00377348"/>
    <w:rsid w:val="005F68EC"/>
    <w:rsid w:val="00657359"/>
    <w:rsid w:val="00814CFB"/>
    <w:rsid w:val="008A7797"/>
    <w:rsid w:val="00950F1D"/>
    <w:rsid w:val="00A82654"/>
    <w:rsid w:val="00A92683"/>
    <w:rsid w:val="00B14CBB"/>
    <w:rsid w:val="00BF0A6B"/>
    <w:rsid w:val="00C84116"/>
    <w:rsid w:val="00E977A4"/>
    <w:rsid w:val="00EB3FA6"/>
    <w:rsid w:val="00EF2FD0"/>
    <w:rsid w:val="00EF4E6A"/>
    <w:rsid w:val="00EF50D1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uiPriority w:val="9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uiPriority w:val="9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uiPriority w:val="9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uiPriority w:val="9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50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uiPriority w:val="9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uiPriority w:val="9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uiPriority w:val="9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uiPriority w:val="9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50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5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79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48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889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963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7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69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3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44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hathor.o2switch.net:2083/" TargetMode="External"/><Relationship Id="rId12" Type="http://schemas.openxmlformats.org/officeDocument/2006/relationships/hyperlink" Target="https://shop.presse-citron.net/go/53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cann.org/ep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eversewhois.domaintools.com/?email=7539bb7edbf309f6adaae9f96ac71d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271</Words>
  <Characters>1495</Characters>
  <Application>Microsoft Office Word</Application>
  <DocSecurity>0</DocSecurity>
  <Lines>12</Lines>
  <Paragraphs>3</Paragraphs>
  <ScaleCrop>false</ScaleCrop>
  <Company>formation cabare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20</cp:revision>
  <dcterms:created xsi:type="dcterms:W3CDTF">2023-04-23T14:45:00Z</dcterms:created>
  <dcterms:modified xsi:type="dcterms:W3CDTF">2023-08-24T08:49:00Z</dcterms:modified>
</cp:coreProperties>
</file>