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7C" w:rsidRPr="002D7FDB" w:rsidRDefault="00A4297C" w:rsidP="00A4297C">
      <w:r w:rsidRPr="002D7FDB">
        <w:t>Comment échapper</w:t>
      </w:r>
      <w:r w:rsidRPr="002D7FDB">
        <w:t xml:space="preserve"> à la majesté des lieux</w:t>
      </w:r>
    </w:p>
    <w:p w:rsidR="00A4297C" w:rsidRPr="002D7FDB" w:rsidRDefault="00A4297C" w:rsidP="00A4297C">
      <w:r w:rsidRPr="002D7FDB">
        <w:t>Chamonix vit à l’ombre du Mont-Blanc. Annecy est considérée, grâce à ses ruelles et à ses canaux, comme l’une des plus belles villes d’Europe.</w:t>
      </w:r>
    </w:p>
    <w:p w:rsidR="00A4297C" w:rsidRPr="002D7FDB" w:rsidRDefault="00A4297C" w:rsidP="00A4297C">
      <w:r w:rsidRPr="002D7FDB">
        <w:t>Megève, Avoriaz, Courchevel, Morzine, Val d’Isère, attirent chaque hiver plus de trois millions de skieurs fous de poudreuse.</w:t>
      </w:r>
    </w:p>
    <w:p w:rsidR="00725F18" w:rsidRPr="002D7FDB" w:rsidRDefault="00A4297C">
      <w:r w:rsidRPr="002D7FDB">
        <w:t>Pour raisons de commodité, l’administration française a scindé la Savoie en deux départements : celui de Savoie, dont le chef-lieu est Chambéry et celui de Haute-Savoie, dont le chef-lieu est Annecy. Mais pour les Savoyards eux-mêmes, cette terre ancienne, enserrée entre les chaînes de ses montagnes et les rives de ses lacs, constitue une seule et unique entité.</w:t>
      </w:r>
      <w:bookmarkStart w:id="0" w:name="_GoBack"/>
      <w:bookmarkEnd w:id="0"/>
    </w:p>
    <w:sectPr w:rsidR="00725F18" w:rsidRPr="002D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7C"/>
    <w:rsid w:val="000442D8"/>
    <w:rsid w:val="002C201B"/>
    <w:rsid w:val="002D7FDB"/>
    <w:rsid w:val="00725F18"/>
    <w:rsid w:val="00A4297C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20D5"/>
  <w15:chartTrackingRefBased/>
  <w15:docId w15:val="{51EE8F3C-003D-4058-BD3F-73F4EDD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/>
      <w:outlineLvl w:val="0"/>
    </w:pPr>
    <w:rPr>
      <w:rFonts w:ascii="Arial Rounded MT Bold" w:hAnsi="Arial Rounded MT Bold"/>
      <w:caps/>
      <w:sz w:val="40"/>
      <w:szCs w:val="20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eastAsiaTheme="minorHAnsi" w:hAnsi="Arial Rounded MT Bold" w:cstheme="minorBidi"/>
      <w:sz w:val="32"/>
      <w:szCs w:val="22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line="288" w:lineRule="auto"/>
      <w:jc w:val="both"/>
      <w:outlineLvl w:val="2"/>
    </w:pPr>
    <w:rPr>
      <w:rFonts w:ascii="Arial Rounded MT Bold" w:hAnsi="Arial Rounded MT Bold"/>
      <w:sz w:val="28"/>
      <w:szCs w:val="20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line="288" w:lineRule="auto"/>
      <w:jc w:val="both"/>
      <w:outlineLvl w:val="3"/>
    </w:pPr>
    <w:rPr>
      <w:rFonts w:ascii="Century Gothic" w:hAnsi="Century Gothic"/>
      <w:b/>
      <w:bCs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2</cp:revision>
  <dcterms:created xsi:type="dcterms:W3CDTF">2019-06-03T05:05:00Z</dcterms:created>
  <dcterms:modified xsi:type="dcterms:W3CDTF">2019-06-03T05:12:00Z</dcterms:modified>
</cp:coreProperties>
</file>