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331" w:rsidRPr="00B32C79" w:rsidRDefault="00ED0331" w:rsidP="00ED0331">
      <w:pPr>
        <w:rPr>
          <w:rFonts w:ascii="Univers 57 Condensed" w:hAnsi="Univers 57 Condensed"/>
          <w:color w:val="5F3D80"/>
        </w:rPr>
      </w:pPr>
    </w:p>
    <w:p w:rsidR="00DF0C94" w:rsidRDefault="00DF0C94" w:rsidP="00ED0331"/>
    <w:p w:rsidR="00DF0C94" w:rsidRDefault="00DF0C94" w:rsidP="00ED0331"/>
    <w:p w:rsidR="00DF0C94" w:rsidRDefault="00DF0C94" w:rsidP="00ED0331"/>
    <w:p w:rsidR="00DF0C94" w:rsidRDefault="00DF0C94" w:rsidP="00ED0331"/>
    <w:p w:rsidR="00DF0C94" w:rsidRDefault="00DF0C94" w:rsidP="00ED0331"/>
    <w:p w:rsidR="00DF0C94" w:rsidRDefault="00DF0C94" w:rsidP="00ED0331"/>
    <w:p w:rsidR="00DF0C94" w:rsidRDefault="00DF0C94" w:rsidP="00ED0331"/>
    <w:p w:rsidR="00DF0C94" w:rsidRDefault="00DF0C94" w:rsidP="00ED0331"/>
    <w:p w:rsidR="00DF0C94" w:rsidRDefault="00DF0C94" w:rsidP="00ED0331"/>
    <w:p w:rsidR="00DF0C94" w:rsidRDefault="00DF0C94" w:rsidP="00ED0331"/>
    <w:p w:rsidR="00DF0C94" w:rsidRDefault="00E32BD9" w:rsidP="00ED0331">
      <w:r>
        <w:rPr>
          <w:noProof/>
        </w:rPr>
        <mc:AlternateContent>
          <mc:Choice Requires="wps">
            <w:drawing>
              <wp:anchor distT="0" distB="0" distL="114300" distR="114300" simplePos="0" relativeHeight="251654656" behindDoc="0" locked="0" layoutInCell="1" allowOverlap="1">
                <wp:simplePos x="0" y="0"/>
                <wp:positionH relativeFrom="column">
                  <wp:posOffset>403860</wp:posOffset>
                </wp:positionH>
                <wp:positionV relativeFrom="paragraph">
                  <wp:posOffset>99059</wp:posOffset>
                </wp:positionV>
                <wp:extent cx="5005070" cy="2638425"/>
                <wp:effectExtent l="0" t="0" r="0" b="952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5070" cy="263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18F" w:rsidRDefault="005C318F" w:rsidP="00DF0C94">
                            <w:pPr>
                              <w:rPr>
                                <w:rFonts w:ascii="Arial" w:hAnsi="Arial" w:cs="Arial"/>
                                <w:color w:val="000000"/>
                                <w:sz w:val="72"/>
                                <w:szCs w:val="72"/>
                              </w:rPr>
                            </w:pPr>
                            <w:r>
                              <w:rPr>
                                <w:rFonts w:ascii="Arial" w:hAnsi="Arial" w:cs="Arial"/>
                                <w:color w:val="000000"/>
                                <w:sz w:val="72"/>
                                <w:szCs w:val="72"/>
                              </w:rPr>
                              <w:t xml:space="preserve">Technique de base des </w:t>
                            </w:r>
                            <w:r w:rsidR="00602839">
                              <w:rPr>
                                <w:rFonts w:ascii="Arial" w:hAnsi="Arial" w:cs="Arial"/>
                                <w:color w:val="000000"/>
                                <w:sz w:val="72"/>
                                <w:szCs w:val="72"/>
                              </w:rPr>
                              <w:t xml:space="preserve">Réseaux </w:t>
                            </w:r>
                            <w:r w:rsidR="00985104">
                              <w:rPr>
                                <w:rFonts w:ascii="Arial" w:hAnsi="Arial" w:cs="Arial"/>
                                <w:color w:val="000000"/>
                                <w:sz w:val="72"/>
                                <w:szCs w:val="72"/>
                              </w:rPr>
                              <w:t>WIFI</w:t>
                            </w:r>
                          </w:p>
                          <w:p w:rsidR="00DF0C94" w:rsidRPr="004074D7" w:rsidRDefault="005C318F" w:rsidP="00DF0C94">
                            <w:pPr>
                              <w:rPr>
                                <w:rFonts w:ascii="Arial" w:hAnsi="Arial" w:cs="Arial"/>
                                <w:color w:val="000000"/>
                                <w:szCs w:val="24"/>
                              </w:rPr>
                            </w:pPr>
                            <w:r>
                              <w:rPr>
                                <w:rFonts w:ascii="Arial" w:hAnsi="Arial" w:cs="Arial"/>
                                <w:color w:val="000000"/>
                                <w:sz w:val="36"/>
                                <w:szCs w:val="36"/>
                              </w:rPr>
                              <w:t>26-27 Avril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1.8pt;margin-top:7.8pt;width:394.1pt;height:20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yUctgIAALs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" filled="f" stroked="f">
                <v:textbox>
                  <w:txbxContent>
                    <w:p w:rsidR="005C318F" w:rsidRDefault="005C318F" w:rsidP="00DF0C94">
                      <w:pPr>
                        <w:rPr>
                          <w:rFonts w:ascii="Arial" w:hAnsi="Arial" w:cs="Arial"/>
                          <w:color w:val="000000"/>
                          <w:sz w:val="72"/>
                          <w:szCs w:val="72"/>
                        </w:rPr>
                      </w:pPr>
                      <w:r>
                        <w:rPr>
                          <w:rFonts w:ascii="Arial" w:hAnsi="Arial" w:cs="Arial"/>
                          <w:color w:val="000000"/>
                          <w:sz w:val="72"/>
                          <w:szCs w:val="72"/>
                        </w:rPr>
                        <w:t xml:space="preserve">Technique de base des </w:t>
                      </w:r>
                      <w:r w:rsidR="00602839">
                        <w:rPr>
                          <w:rFonts w:ascii="Arial" w:hAnsi="Arial" w:cs="Arial"/>
                          <w:color w:val="000000"/>
                          <w:sz w:val="72"/>
                          <w:szCs w:val="72"/>
                        </w:rPr>
                        <w:t xml:space="preserve">Réseaux </w:t>
                      </w:r>
                      <w:r w:rsidR="00985104">
                        <w:rPr>
                          <w:rFonts w:ascii="Arial" w:hAnsi="Arial" w:cs="Arial"/>
                          <w:color w:val="000000"/>
                          <w:sz w:val="72"/>
                          <w:szCs w:val="72"/>
                        </w:rPr>
                        <w:t>WIFI</w:t>
                      </w:r>
                    </w:p>
                    <w:p w:rsidR="00DF0C94" w:rsidRPr="004074D7" w:rsidRDefault="005C318F" w:rsidP="00DF0C94">
                      <w:pPr>
                        <w:rPr>
                          <w:rFonts w:ascii="Arial" w:hAnsi="Arial" w:cs="Arial"/>
                          <w:color w:val="000000"/>
                          <w:szCs w:val="24"/>
                        </w:rPr>
                      </w:pPr>
                      <w:r>
                        <w:rPr>
                          <w:rFonts w:ascii="Arial" w:hAnsi="Arial" w:cs="Arial"/>
                          <w:color w:val="000000"/>
                          <w:sz w:val="36"/>
                          <w:szCs w:val="36"/>
                        </w:rPr>
                        <w:t>26-27 Avril 2018</w:t>
                      </w:r>
                    </w:p>
                  </w:txbxContent>
                </v:textbox>
              </v:shape>
            </w:pict>
          </mc:Fallback>
        </mc:AlternateContent>
      </w:r>
    </w:p>
    <w:p w:rsidR="00DF0C94" w:rsidRDefault="00DF0C94" w:rsidP="00ED0331"/>
    <w:p w:rsidR="00DF0C94" w:rsidRDefault="00DF0C94" w:rsidP="00ED0331"/>
    <w:p w:rsidR="00DF0C94" w:rsidRDefault="00DF0C94" w:rsidP="00ED0331"/>
    <w:p w:rsidR="00DF0C94" w:rsidRDefault="00DF0C94" w:rsidP="00ED0331"/>
    <w:p w:rsidR="00DF0C94" w:rsidRDefault="00DF0C94" w:rsidP="00ED0331"/>
    <w:p w:rsidR="00DF0C94" w:rsidRDefault="00DF0C94" w:rsidP="00ED0331"/>
    <w:p w:rsidR="00DF0C94" w:rsidRDefault="00DF0C94" w:rsidP="00ED0331"/>
    <w:p w:rsidR="00DF0C94" w:rsidRDefault="00DF0C94" w:rsidP="00ED0331"/>
    <w:p w:rsidR="00752279" w:rsidRDefault="00752279" w:rsidP="00ED0331"/>
    <w:p w:rsidR="00DF0C94" w:rsidRDefault="00DF0C94" w:rsidP="00ED0331"/>
    <w:p w:rsidR="00DF0C94" w:rsidRDefault="00DF0C94" w:rsidP="00ED0331"/>
    <w:p w:rsidR="00DF0C94" w:rsidRDefault="00DF0C94" w:rsidP="00ED0331"/>
    <w:p w:rsidR="00DF0C94" w:rsidRDefault="005C318F" w:rsidP="00ED0331">
      <w:pPr>
        <w:rPr>
          <w:rFonts w:ascii="Arial" w:hAnsi="Arial" w:cs="Arial"/>
        </w:rPr>
      </w:pPr>
      <w:r>
        <w:rPr>
          <w:rFonts w:ascii="Arial" w:hAnsi="Arial" w:cs="Arial"/>
        </w:rPr>
        <w:t>Cabaré Michel</w:t>
      </w:r>
    </w:p>
    <w:p w:rsidR="00A44372" w:rsidRDefault="00A44372" w:rsidP="00ED0331">
      <w:pPr>
        <w:rPr>
          <w:rFonts w:ascii="Arial" w:hAnsi="Arial" w:cs="Arial"/>
        </w:rPr>
        <w:sectPr w:rsidR="00A44372" w:rsidSect="00ED0331">
          <w:headerReference w:type="default" r:id="rId9"/>
          <w:footerReference w:type="default" r:id="rId10"/>
          <w:pgSz w:w="11906" w:h="16838"/>
          <w:pgMar w:top="1134" w:right="2408" w:bottom="1276" w:left="1134" w:header="708" w:footer="708" w:gutter="0"/>
          <w:cols w:space="708"/>
        </w:sectPr>
      </w:pPr>
    </w:p>
    <w:p w:rsidR="00A44372" w:rsidRPr="007638AD" w:rsidRDefault="007638AD" w:rsidP="00ED0331">
      <w:pPr>
        <w:rPr>
          <w:rFonts w:ascii="Arial Rounded MT Bold" w:hAnsi="Arial Rounded MT Bold" w:cs="Arial"/>
          <w:b/>
          <w:sz w:val="48"/>
          <w:szCs w:val="48"/>
        </w:rPr>
      </w:pPr>
      <w:r>
        <w:rPr>
          <w:rFonts w:ascii="Arial Rounded MT Bold" w:hAnsi="Arial Rounded MT Bold" w:cs="Arial"/>
          <w:b/>
          <w:sz w:val="48"/>
          <w:szCs w:val="48"/>
        </w:rPr>
        <w:lastRenderedPageBreak/>
        <w:tab/>
      </w:r>
      <w:r>
        <w:rPr>
          <w:rFonts w:ascii="Arial Rounded MT Bold" w:hAnsi="Arial Rounded MT Bold" w:cs="Arial"/>
          <w:b/>
          <w:sz w:val="48"/>
          <w:szCs w:val="48"/>
        </w:rPr>
        <w:tab/>
      </w:r>
      <w:r>
        <w:rPr>
          <w:rFonts w:ascii="Arial Rounded MT Bold" w:hAnsi="Arial Rounded MT Bold" w:cs="Arial"/>
          <w:b/>
          <w:sz w:val="48"/>
          <w:szCs w:val="48"/>
        </w:rPr>
        <w:tab/>
      </w:r>
      <w:r>
        <w:rPr>
          <w:rFonts w:ascii="Arial Rounded MT Bold" w:hAnsi="Arial Rounded MT Bold" w:cs="Arial"/>
          <w:b/>
          <w:sz w:val="48"/>
          <w:szCs w:val="48"/>
        </w:rPr>
        <w:tab/>
      </w:r>
      <w:r>
        <w:rPr>
          <w:rFonts w:ascii="Arial Rounded MT Bold" w:hAnsi="Arial Rounded MT Bold" w:cs="Arial"/>
          <w:b/>
          <w:sz w:val="48"/>
          <w:szCs w:val="48"/>
        </w:rPr>
        <w:tab/>
      </w:r>
      <w:r w:rsidRPr="007638AD">
        <w:rPr>
          <w:rFonts w:ascii="Arial Rounded MT Bold" w:hAnsi="Arial Rounded MT Bold" w:cs="Arial"/>
          <w:b/>
          <w:sz w:val="48"/>
          <w:szCs w:val="48"/>
        </w:rPr>
        <w:t>Table des matières</w:t>
      </w:r>
    </w:p>
    <w:p w:rsidR="007638AD" w:rsidRPr="00764DD3" w:rsidRDefault="007638AD" w:rsidP="00ED0331">
      <w:pPr>
        <w:rPr>
          <w:rFonts w:ascii="Arial" w:hAnsi="Arial" w:cs="Arial"/>
        </w:rPr>
      </w:pPr>
    </w:p>
    <w:p w:rsidR="009E022C" w:rsidRDefault="007638AD">
      <w:pPr>
        <w:pStyle w:val="TM1"/>
        <w:tabs>
          <w:tab w:val="right" w:pos="9486"/>
        </w:tabs>
        <w:rPr>
          <w:rFonts w:asciiTheme="minorHAnsi" w:eastAsiaTheme="minorEastAsia" w:hAnsiTheme="minorHAnsi" w:cstheme="minorBidi"/>
          <w:b w:val="0"/>
          <w:bCs w:val="0"/>
          <w:caps w:val="0"/>
          <w:noProof/>
          <w:sz w:val="22"/>
          <w:szCs w:val="22"/>
        </w:rPr>
      </w:pPr>
      <w:r>
        <w:fldChar w:fldCharType="begin"/>
      </w:r>
      <w:r>
        <w:instrText xml:space="preserve"> TOC \o "1-3" \u </w:instrText>
      </w:r>
      <w:r>
        <w:fldChar w:fldCharType="separate"/>
      </w:r>
      <w:bookmarkStart w:id="0" w:name="_GoBack"/>
      <w:bookmarkEnd w:id="0"/>
      <w:r w:rsidR="009E022C">
        <w:rPr>
          <w:noProof/>
        </w:rPr>
        <w:t>réseaux sans fils</w:t>
      </w:r>
      <w:r w:rsidR="009E022C">
        <w:rPr>
          <w:noProof/>
        </w:rPr>
        <w:tab/>
      </w:r>
      <w:r w:rsidR="009E022C">
        <w:rPr>
          <w:noProof/>
        </w:rPr>
        <w:fldChar w:fldCharType="begin"/>
      </w:r>
      <w:r w:rsidR="009E022C">
        <w:rPr>
          <w:noProof/>
        </w:rPr>
        <w:instrText xml:space="preserve"> PAGEREF _Toc510178791 \h </w:instrText>
      </w:r>
      <w:r w:rsidR="009E022C">
        <w:rPr>
          <w:noProof/>
        </w:rPr>
      </w:r>
      <w:r w:rsidR="009E022C">
        <w:rPr>
          <w:noProof/>
        </w:rPr>
        <w:fldChar w:fldCharType="separate"/>
      </w:r>
      <w:r w:rsidR="009E022C">
        <w:rPr>
          <w:noProof/>
        </w:rPr>
        <w:t>4</w:t>
      </w:r>
      <w:r w:rsidR="009E022C">
        <w:rPr>
          <w:noProof/>
        </w:rPr>
        <w:fldChar w:fldCharType="end"/>
      </w:r>
    </w:p>
    <w:p w:rsidR="009E022C" w:rsidRDefault="009E022C">
      <w:pPr>
        <w:pStyle w:val="TM2"/>
        <w:tabs>
          <w:tab w:val="right" w:pos="9486"/>
        </w:tabs>
        <w:rPr>
          <w:rFonts w:eastAsiaTheme="minorEastAsia" w:cstheme="minorBidi"/>
          <w:b w:val="0"/>
          <w:bCs w:val="0"/>
          <w:noProof/>
          <w:sz w:val="22"/>
          <w:szCs w:val="22"/>
        </w:rPr>
      </w:pPr>
      <w:r>
        <w:rPr>
          <w:noProof/>
        </w:rPr>
        <w:t>Présentation:</w:t>
      </w:r>
      <w:r>
        <w:rPr>
          <w:noProof/>
        </w:rPr>
        <w:tab/>
      </w:r>
      <w:r>
        <w:rPr>
          <w:noProof/>
        </w:rPr>
        <w:fldChar w:fldCharType="begin"/>
      </w:r>
      <w:r>
        <w:rPr>
          <w:noProof/>
        </w:rPr>
        <w:instrText xml:space="preserve"> PAGEREF _Toc510178792 \h </w:instrText>
      </w:r>
      <w:r>
        <w:rPr>
          <w:noProof/>
        </w:rPr>
      </w:r>
      <w:r>
        <w:rPr>
          <w:noProof/>
        </w:rPr>
        <w:fldChar w:fldCharType="separate"/>
      </w:r>
      <w:r>
        <w:rPr>
          <w:noProof/>
        </w:rPr>
        <w:t>4</w:t>
      </w:r>
      <w:r>
        <w:rPr>
          <w:noProof/>
        </w:rPr>
        <w:fldChar w:fldCharType="end"/>
      </w:r>
    </w:p>
    <w:p w:rsidR="009E022C" w:rsidRDefault="009E022C">
      <w:pPr>
        <w:pStyle w:val="TM1"/>
        <w:tabs>
          <w:tab w:val="right" w:pos="9486"/>
        </w:tabs>
        <w:rPr>
          <w:rFonts w:asciiTheme="minorHAnsi" w:eastAsiaTheme="minorEastAsia" w:hAnsiTheme="minorHAnsi" w:cstheme="minorBidi"/>
          <w:b w:val="0"/>
          <w:bCs w:val="0"/>
          <w:caps w:val="0"/>
          <w:noProof/>
          <w:sz w:val="22"/>
          <w:szCs w:val="22"/>
        </w:rPr>
      </w:pPr>
      <w:r>
        <w:rPr>
          <w:noProof/>
        </w:rPr>
        <w:t>réseaux sans fils et ARCEP</w:t>
      </w:r>
      <w:r>
        <w:rPr>
          <w:noProof/>
        </w:rPr>
        <w:tab/>
      </w:r>
      <w:r>
        <w:rPr>
          <w:noProof/>
        </w:rPr>
        <w:fldChar w:fldCharType="begin"/>
      </w:r>
      <w:r>
        <w:rPr>
          <w:noProof/>
        </w:rPr>
        <w:instrText xml:space="preserve"> PAGEREF _Toc510178793 \h </w:instrText>
      </w:r>
      <w:r>
        <w:rPr>
          <w:noProof/>
        </w:rPr>
      </w:r>
      <w:r>
        <w:rPr>
          <w:noProof/>
        </w:rPr>
        <w:fldChar w:fldCharType="separate"/>
      </w:r>
      <w:r>
        <w:rPr>
          <w:noProof/>
        </w:rPr>
        <w:t>5</w:t>
      </w:r>
      <w:r>
        <w:rPr>
          <w:noProof/>
        </w:rPr>
        <w:fldChar w:fldCharType="end"/>
      </w:r>
    </w:p>
    <w:p w:rsidR="009E022C" w:rsidRDefault="009E022C">
      <w:pPr>
        <w:pStyle w:val="TM2"/>
        <w:tabs>
          <w:tab w:val="right" w:pos="9486"/>
        </w:tabs>
        <w:rPr>
          <w:rFonts w:eastAsiaTheme="minorEastAsia" w:cstheme="minorBidi"/>
          <w:b w:val="0"/>
          <w:bCs w:val="0"/>
          <w:noProof/>
          <w:sz w:val="22"/>
          <w:szCs w:val="22"/>
        </w:rPr>
      </w:pPr>
      <w:r>
        <w:rPr>
          <w:noProof/>
        </w:rPr>
        <w:t>ARCEP  Autorité de Régulation Communication Electronique et des Postes:</w:t>
      </w:r>
      <w:r>
        <w:rPr>
          <w:noProof/>
        </w:rPr>
        <w:tab/>
      </w:r>
      <w:r>
        <w:rPr>
          <w:noProof/>
        </w:rPr>
        <w:fldChar w:fldCharType="begin"/>
      </w:r>
      <w:r>
        <w:rPr>
          <w:noProof/>
        </w:rPr>
        <w:instrText xml:space="preserve"> PAGEREF _Toc510178794 \h </w:instrText>
      </w:r>
      <w:r>
        <w:rPr>
          <w:noProof/>
        </w:rPr>
      </w:r>
      <w:r>
        <w:rPr>
          <w:noProof/>
        </w:rPr>
        <w:fldChar w:fldCharType="separate"/>
      </w:r>
      <w:r>
        <w:rPr>
          <w:noProof/>
        </w:rPr>
        <w:t>5</w:t>
      </w:r>
      <w:r>
        <w:rPr>
          <w:noProof/>
        </w:rPr>
        <w:fldChar w:fldCharType="end"/>
      </w:r>
    </w:p>
    <w:p w:rsidR="009E022C" w:rsidRDefault="009E022C">
      <w:pPr>
        <w:pStyle w:val="TM2"/>
        <w:tabs>
          <w:tab w:val="right" w:pos="9486"/>
        </w:tabs>
        <w:rPr>
          <w:rFonts w:eastAsiaTheme="minorEastAsia" w:cstheme="minorBidi"/>
          <w:b w:val="0"/>
          <w:bCs w:val="0"/>
          <w:noProof/>
          <w:sz w:val="22"/>
          <w:szCs w:val="22"/>
        </w:rPr>
      </w:pPr>
      <w:r>
        <w:rPr>
          <w:noProof/>
        </w:rPr>
        <w:t>Wifi – déclaration ou non:</w:t>
      </w:r>
      <w:r>
        <w:rPr>
          <w:noProof/>
        </w:rPr>
        <w:tab/>
      </w:r>
      <w:r>
        <w:rPr>
          <w:noProof/>
        </w:rPr>
        <w:fldChar w:fldCharType="begin"/>
      </w:r>
      <w:r>
        <w:rPr>
          <w:noProof/>
        </w:rPr>
        <w:instrText xml:space="preserve"> PAGEREF _Toc510178795 \h </w:instrText>
      </w:r>
      <w:r>
        <w:rPr>
          <w:noProof/>
        </w:rPr>
      </w:r>
      <w:r>
        <w:rPr>
          <w:noProof/>
        </w:rPr>
        <w:fldChar w:fldCharType="separate"/>
      </w:r>
      <w:r>
        <w:rPr>
          <w:noProof/>
        </w:rPr>
        <w:t>5</w:t>
      </w:r>
      <w:r>
        <w:rPr>
          <w:noProof/>
        </w:rPr>
        <w:fldChar w:fldCharType="end"/>
      </w:r>
    </w:p>
    <w:p w:rsidR="009E022C" w:rsidRDefault="009E022C">
      <w:pPr>
        <w:pStyle w:val="TM2"/>
        <w:tabs>
          <w:tab w:val="right" w:pos="9486"/>
        </w:tabs>
        <w:rPr>
          <w:rFonts w:eastAsiaTheme="minorEastAsia" w:cstheme="minorBidi"/>
          <w:b w:val="0"/>
          <w:bCs w:val="0"/>
          <w:noProof/>
          <w:sz w:val="22"/>
          <w:szCs w:val="22"/>
        </w:rPr>
      </w:pPr>
      <w:r>
        <w:rPr>
          <w:noProof/>
        </w:rPr>
        <w:t>Puissance des canaux - Pire</w:t>
      </w:r>
      <w:r>
        <w:rPr>
          <w:noProof/>
        </w:rPr>
        <w:tab/>
      </w:r>
      <w:r>
        <w:rPr>
          <w:noProof/>
        </w:rPr>
        <w:fldChar w:fldCharType="begin"/>
      </w:r>
      <w:r>
        <w:rPr>
          <w:noProof/>
        </w:rPr>
        <w:instrText xml:space="preserve"> PAGEREF _Toc510178796 \h </w:instrText>
      </w:r>
      <w:r>
        <w:rPr>
          <w:noProof/>
        </w:rPr>
      </w:r>
      <w:r>
        <w:rPr>
          <w:noProof/>
        </w:rPr>
        <w:fldChar w:fldCharType="separate"/>
      </w:r>
      <w:r>
        <w:rPr>
          <w:noProof/>
        </w:rPr>
        <w:t>6</w:t>
      </w:r>
      <w:r>
        <w:rPr>
          <w:noProof/>
        </w:rPr>
        <w:fldChar w:fldCharType="end"/>
      </w:r>
    </w:p>
    <w:p w:rsidR="009E022C" w:rsidRDefault="009E022C">
      <w:pPr>
        <w:pStyle w:val="TM2"/>
        <w:tabs>
          <w:tab w:val="right" w:pos="9486"/>
        </w:tabs>
        <w:rPr>
          <w:rFonts w:eastAsiaTheme="minorEastAsia" w:cstheme="minorBidi"/>
          <w:b w:val="0"/>
          <w:bCs w:val="0"/>
          <w:noProof/>
          <w:sz w:val="22"/>
          <w:szCs w:val="22"/>
        </w:rPr>
      </w:pPr>
      <w:r>
        <w:rPr>
          <w:noProof/>
        </w:rPr>
        <w:t>Obligation "légales"</w:t>
      </w:r>
      <w:r>
        <w:rPr>
          <w:noProof/>
        </w:rPr>
        <w:tab/>
      </w:r>
      <w:r>
        <w:rPr>
          <w:noProof/>
        </w:rPr>
        <w:fldChar w:fldCharType="begin"/>
      </w:r>
      <w:r>
        <w:rPr>
          <w:noProof/>
        </w:rPr>
        <w:instrText xml:space="preserve"> PAGEREF _Toc510178797 \h </w:instrText>
      </w:r>
      <w:r>
        <w:rPr>
          <w:noProof/>
        </w:rPr>
      </w:r>
      <w:r>
        <w:rPr>
          <w:noProof/>
        </w:rPr>
        <w:fldChar w:fldCharType="separate"/>
      </w:r>
      <w:r>
        <w:rPr>
          <w:noProof/>
        </w:rPr>
        <w:t>7</w:t>
      </w:r>
      <w:r>
        <w:rPr>
          <w:noProof/>
        </w:rPr>
        <w:fldChar w:fldCharType="end"/>
      </w:r>
    </w:p>
    <w:p w:rsidR="009E022C" w:rsidRDefault="009E022C">
      <w:pPr>
        <w:pStyle w:val="TM1"/>
        <w:tabs>
          <w:tab w:val="right" w:pos="9486"/>
        </w:tabs>
        <w:rPr>
          <w:rFonts w:asciiTheme="minorHAnsi" w:eastAsiaTheme="minorEastAsia" w:hAnsiTheme="minorHAnsi" w:cstheme="minorBidi"/>
          <w:b w:val="0"/>
          <w:bCs w:val="0"/>
          <w:caps w:val="0"/>
          <w:noProof/>
          <w:sz w:val="22"/>
          <w:szCs w:val="22"/>
        </w:rPr>
      </w:pPr>
      <w:r>
        <w:rPr>
          <w:noProof/>
        </w:rPr>
        <w:t>Les Liaisons Wi-Fi</w:t>
      </w:r>
      <w:r>
        <w:rPr>
          <w:noProof/>
        </w:rPr>
        <w:tab/>
      </w:r>
      <w:r>
        <w:rPr>
          <w:noProof/>
        </w:rPr>
        <w:fldChar w:fldCharType="begin"/>
      </w:r>
      <w:r>
        <w:rPr>
          <w:noProof/>
        </w:rPr>
        <w:instrText xml:space="preserve"> PAGEREF _Toc510178798 \h </w:instrText>
      </w:r>
      <w:r>
        <w:rPr>
          <w:noProof/>
        </w:rPr>
      </w:r>
      <w:r>
        <w:rPr>
          <w:noProof/>
        </w:rPr>
        <w:fldChar w:fldCharType="separate"/>
      </w:r>
      <w:r>
        <w:rPr>
          <w:noProof/>
        </w:rPr>
        <w:t>8</w:t>
      </w:r>
      <w:r>
        <w:rPr>
          <w:noProof/>
        </w:rPr>
        <w:fldChar w:fldCharType="end"/>
      </w:r>
    </w:p>
    <w:p w:rsidR="009E022C" w:rsidRDefault="009E022C">
      <w:pPr>
        <w:pStyle w:val="TM2"/>
        <w:tabs>
          <w:tab w:val="right" w:pos="9486"/>
        </w:tabs>
        <w:rPr>
          <w:rFonts w:eastAsiaTheme="minorEastAsia" w:cstheme="minorBidi"/>
          <w:b w:val="0"/>
          <w:bCs w:val="0"/>
          <w:noProof/>
          <w:sz w:val="22"/>
          <w:szCs w:val="22"/>
        </w:rPr>
      </w:pPr>
      <w:r>
        <w:rPr>
          <w:noProof/>
        </w:rPr>
        <w:t>Structure des liaisons:</w:t>
      </w:r>
      <w:r>
        <w:rPr>
          <w:noProof/>
        </w:rPr>
        <w:tab/>
      </w:r>
      <w:r>
        <w:rPr>
          <w:noProof/>
        </w:rPr>
        <w:fldChar w:fldCharType="begin"/>
      </w:r>
      <w:r>
        <w:rPr>
          <w:noProof/>
        </w:rPr>
        <w:instrText xml:space="preserve"> PAGEREF _Toc510178799 \h </w:instrText>
      </w:r>
      <w:r>
        <w:rPr>
          <w:noProof/>
        </w:rPr>
      </w:r>
      <w:r>
        <w:rPr>
          <w:noProof/>
        </w:rPr>
        <w:fldChar w:fldCharType="separate"/>
      </w:r>
      <w:r>
        <w:rPr>
          <w:noProof/>
        </w:rPr>
        <w:t>8</w:t>
      </w:r>
      <w:r>
        <w:rPr>
          <w:noProof/>
        </w:rPr>
        <w:fldChar w:fldCharType="end"/>
      </w:r>
    </w:p>
    <w:p w:rsidR="009E022C" w:rsidRDefault="009E022C">
      <w:pPr>
        <w:pStyle w:val="TM3"/>
        <w:tabs>
          <w:tab w:val="right" w:pos="9486"/>
        </w:tabs>
        <w:rPr>
          <w:rFonts w:eastAsiaTheme="minorEastAsia" w:cstheme="minorBidi"/>
          <w:noProof/>
          <w:sz w:val="22"/>
          <w:szCs w:val="22"/>
        </w:rPr>
      </w:pPr>
      <w:r w:rsidRPr="00BE5157">
        <w:rPr>
          <w:noProof/>
        </w:rPr>
        <w:t>Fonctionnement "AD-HOC" (IBSS):</w:t>
      </w:r>
      <w:r>
        <w:rPr>
          <w:noProof/>
        </w:rPr>
        <w:tab/>
      </w:r>
      <w:r>
        <w:rPr>
          <w:noProof/>
        </w:rPr>
        <w:fldChar w:fldCharType="begin"/>
      </w:r>
      <w:r>
        <w:rPr>
          <w:noProof/>
        </w:rPr>
        <w:instrText xml:space="preserve"> PAGEREF _Toc510178800 \h </w:instrText>
      </w:r>
      <w:r>
        <w:rPr>
          <w:noProof/>
        </w:rPr>
      </w:r>
      <w:r>
        <w:rPr>
          <w:noProof/>
        </w:rPr>
        <w:fldChar w:fldCharType="separate"/>
      </w:r>
      <w:r>
        <w:rPr>
          <w:noProof/>
        </w:rPr>
        <w:t>8</w:t>
      </w:r>
      <w:r>
        <w:rPr>
          <w:noProof/>
        </w:rPr>
        <w:fldChar w:fldCharType="end"/>
      </w:r>
    </w:p>
    <w:p w:rsidR="009E022C" w:rsidRDefault="009E022C">
      <w:pPr>
        <w:pStyle w:val="TM3"/>
        <w:tabs>
          <w:tab w:val="right" w:pos="9486"/>
        </w:tabs>
        <w:rPr>
          <w:rFonts w:eastAsiaTheme="minorEastAsia" w:cstheme="minorBidi"/>
          <w:noProof/>
          <w:sz w:val="22"/>
          <w:szCs w:val="22"/>
        </w:rPr>
      </w:pPr>
      <w:r w:rsidRPr="00BE5157">
        <w:rPr>
          <w:noProof/>
        </w:rPr>
        <w:t>Fonctionnement "Infrastructure":</w:t>
      </w:r>
      <w:r>
        <w:rPr>
          <w:noProof/>
        </w:rPr>
        <w:tab/>
      </w:r>
      <w:r>
        <w:rPr>
          <w:noProof/>
        </w:rPr>
        <w:fldChar w:fldCharType="begin"/>
      </w:r>
      <w:r>
        <w:rPr>
          <w:noProof/>
        </w:rPr>
        <w:instrText xml:space="preserve"> PAGEREF _Toc510178801 \h </w:instrText>
      </w:r>
      <w:r>
        <w:rPr>
          <w:noProof/>
        </w:rPr>
      </w:r>
      <w:r>
        <w:rPr>
          <w:noProof/>
        </w:rPr>
        <w:fldChar w:fldCharType="separate"/>
      </w:r>
      <w:r>
        <w:rPr>
          <w:noProof/>
        </w:rPr>
        <w:t>9</w:t>
      </w:r>
      <w:r>
        <w:rPr>
          <w:noProof/>
        </w:rPr>
        <w:fldChar w:fldCharType="end"/>
      </w:r>
    </w:p>
    <w:p w:rsidR="009E022C" w:rsidRDefault="009E022C">
      <w:pPr>
        <w:pStyle w:val="TM3"/>
        <w:tabs>
          <w:tab w:val="right" w:pos="9486"/>
        </w:tabs>
        <w:rPr>
          <w:rFonts w:eastAsiaTheme="minorEastAsia" w:cstheme="minorBidi"/>
          <w:noProof/>
          <w:sz w:val="22"/>
          <w:szCs w:val="22"/>
        </w:rPr>
      </w:pPr>
      <w:r w:rsidRPr="00BE5157">
        <w:rPr>
          <w:noProof/>
        </w:rPr>
        <w:t>Comment une station rejoint-elle une cellule existante ?</w:t>
      </w:r>
      <w:r>
        <w:rPr>
          <w:noProof/>
        </w:rPr>
        <w:tab/>
      </w:r>
      <w:r>
        <w:rPr>
          <w:noProof/>
        </w:rPr>
        <w:fldChar w:fldCharType="begin"/>
      </w:r>
      <w:r>
        <w:rPr>
          <w:noProof/>
        </w:rPr>
        <w:instrText xml:space="preserve"> PAGEREF _Toc510178802 \h </w:instrText>
      </w:r>
      <w:r>
        <w:rPr>
          <w:noProof/>
        </w:rPr>
      </w:r>
      <w:r>
        <w:rPr>
          <w:noProof/>
        </w:rPr>
        <w:fldChar w:fldCharType="separate"/>
      </w:r>
      <w:r>
        <w:rPr>
          <w:noProof/>
        </w:rPr>
        <w:t>10</w:t>
      </w:r>
      <w:r>
        <w:rPr>
          <w:noProof/>
        </w:rPr>
        <w:fldChar w:fldCharType="end"/>
      </w:r>
    </w:p>
    <w:p w:rsidR="009E022C" w:rsidRDefault="009E022C">
      <w:pPr>
        <w:pStyle w:val="TM3"/>
        <w:tabs>
          <w:tab w:val="right" w:pos="9486"/>
        </w:tabs>
        <w:rPr>
          <w:rFonts w:eastAsiaTheme="minorEastAsia" w:cstheme="minorBidi"/>
          <w:noProof/>
          <w:sz w:val="22"/>
          <w:szCs w:val="22"/>
        </w:rPr>
      </w:pPr>
      <w:r w:rsidRPr="00BE5157">
        <w:rPr>
          <w:noProof/>
        </w:rPr>
        <w:t>Le processus d’authentification</w:t>
      </w:r>
      <w:r>
        <w:rPr>
          <w:noProof/>
        </w:rPr>
        <w:tab/>
      </w:r>
      <w:r>
        <w:rPr>
          <w:noProof/>
        </w:rPr>
        <w:fldChar w:fldCharType="begin"/>
      </w:r>
      <w:r>
        <w:rPr>
          <w:noProof/>
        </w:rPr>
        <w:instrText xml:space="preserve"> PAGEREF _Toc510178803 \h </w:instrText>
      </w:r>
      <w:r>
        <w:rPr>
          <w:noProof/>
        </w:rPr>
      </w:r>
      <w:r>
        <w:rPr>
          <w:noProof/>
        </w:rPr>
        <w:fldChar w:fldCharType="separate"/>
      </w:r>
      <w:r>
        <w:rPr>
          <w:noProof/>
        </w:rPr>
        <w:t>11</w:t>
      </w:r>
      <w:r>
        <w:rPr>
          <w:noProof/>
        </w:rPr>
        <w:fldChar w:fldCharType="end"/>
      </w:r>
    </w:p>
    <w:p w:rsidR="009E022C" w:rsidRDefault="009E022C">
      <w:pPr>
        <w:pStyle w:val="TM3"/>
        <w:tabs>
          <w:tab w:val="right" w:pos="9486"/>
        </w:tabs>
        <w:rPr>
          <w:rFonts w:eastAsiaTheme="minorEastAsia" w:cstheme="minorBidi"/>
          <w:noProof/>
          <w:sz w:val="22"/>
          <w:szCs w:val="22"/>
        </w:rPr>
      </w:pPr>
      <w:r w:rsidRPr="00BE5157">
        <w:rPr>
          <w:noProof/>
        </w:rPr>
        <w:t>Le processus d’association - réassociation</w:t>
      </w:r>
      <w:r>
        <w:rPr>
          <w:noProof/>
        </w:rPr>
        <w:tab/>
      </w:r>
      <w:r>
        <w:rPr>
          <w:noProof/>
        </w:rPr>
        <w:fldChar w:fldCharType="begin"/>
      </w:r>
      <w:r>
        <w:rPr>
          <w:noProof/>
        </w:rPr>
        <w:instrText xml:space="preserve"> PAGEREF _Toc510178804 \h </w:instrText>
      </w:r>
      <w:r>
        <w:rPr>
          <w:noProof/>
        </w:rPr>
      </w:r>
      <w:r>
        <w:rPr>
          <w:noProof/>
        </w:rPr>
        <w:fldChar w:fldCharType="separate"/>
      </w:r>
      <w:r>
        <w:rPr>
          <w:noProof/>
        </w:rPr>
        <w:t>11</w:t>
      </w:r>
      <w:r>
        <w:rPr>
          <w:noProof/>
        </w:rPr>
        <w:fldChar w:fldCharType="end"/>
      </w:r>
    </w:p>
    <w:p w:rsidR="009E022C" w:rsidRDefault="009E022C">
      <w:pPr>
        <w:pStyle w:val="TM3"/>
        <w:tabs>
          <w:tab w:val="right" w:pos="9486"/>
        </w:tabs>
        <w:rPr>
          <w:rFonts w:eastAsiaTheme="minorEastAsia" w:cstheme="minorBidi"/>
          <w:noProof/>
          <w:sz w:val="22"/>
          <w:szCs w:val="22"/>
        </w:rPr>
      </w:pPr>
      <w:r w:rsidRPr="00BE5157">
        <w:rPr>
          <w:noProof/>
        </w:rPr>
        <w:t>Le roaming- handover</w:t>
      </w:r>
      <w:r>
        <w:rPr>
          <w:noProof/>
        </w:rPr>
        <w:tab/>
      </w:r>
      <w:r>
        <w:rPr>
          <w:noProof/>
        </w:rPr>
        <w:fldChar w:fldCharType="begin"/>
      </w:r>
      <w:r>
        <w:rPr>
          <w:noProof/>
        </w:rPr>
        <w:instrText xml:space="preserve"> PAGEREF _Toc510178805 \h </w:instrText>
      </w:r>
      <w:r>
        <w:rPr>
          <w:noProof/>
        </w:rPr>
      </w:r>
      <w:r>
        <w:rPr>
          <w:noProof/>
        </w:rPr>
        <w:fldChar w:fldCharType="separate"/>
      </w:r>
      <w:r>
        <w:rPr>
          <w:noProof/>
        </w:rPr>
        <w:t>11</w:t>
      </w:r>
      <w:r>
        <w:rPr>
          <w:noProof/>
        </w:rPr>
        <w:fldChar w:fldCharType="end"/>
      </w:r>
    </w:p>
    <w:p w:rsidR="009E022C" w:rsidRDefault="009E022C">
      <w:pPr>
        <w:pStyle w:val="TM3"/>
        <w:tabs>
          <w:tab w:val="right" w:pos="9486"/>
        </w:tabs>
        <w:rPr>
          <w:rFonts w:eastAsiaTheme="minorEastAsia" w:cstheme="minorBidi"/>
          <w:noProof/>
          <w:sz w:val="22"/>
          <w:szCs w:val="22"/>
        </w:rPr>
      </w:pPr>
      <w:r w:rsidRPr="00BE5157">
        <w:rPr>
          <w:noProof/>
        </w:rPr>
        <w:t>Sécurité</w:t>
      </w:r>
      <w:r>
        <w:rPr>
          <w:noProof/>
        </w:rPr>
        <w:tab/>
      </w:r>
      <w:r>
        <w:rPr>
          <w:noProof/>
        </w:rPr>
        <w:fldChar w:fldCharType="begin"/>
      </w:r>
      <w:r>
        <w:rPr>
          <w:noProof/>
        </w:rPr>
        <w:instrText xml:space="preserve"> PAGEREF _Toc510178806 \h </w:instrText>
      </w:r>
      <w:r>
        <w:rPr>
          <w:noProof/>
        </w:rPr>
      </w:r>
      <w:r>
        <w:rPr>
          <w:noProof/>
        </w:rPr>
        <w:fldChar w:fldCharType="separate"/>
      </w:r>
      <w:r>
        <w:rPr>
          <w:noProof/>
        </w:rPr>
        <w:t>12</w:t>
      </w:r>
      <w:r>
        <w:rPr>
          <w:noProof/>
        </w:rPr>
        <w:fldChar w:fldCharType="end"/>
      </w:r>
    </w:p>
    <w:p w:rsidR="009E022C" w:rsidRDefault="009E022C">
      <w:pPr>
        <w:pStyle w:val="TM3"/>
        <w:tabs>
          <w:tab w:val="right" w:pos="9486"/>
        </w:tabs>
        <w:rPr>
          <w:rFonts w:eastAsiaTheme="minorEastAsia" w:cstheme="minorBidi"/>
          <w:noProof/>
          <w:sz w:val="22"/>
          <w:szCs w:val="22"/>
        </w:rPr>
      </w:pPr>
      <w:r w:rsidRPr="00BE5157">
        <w:rPr>
          <w:noProof/>
        </w:rPr>
        <w:t>L’économie d’énergie</w:t>
      </w:r>
      <w:r>
        <w:rPr>
          <w:noProof/>
        </w:rPr>
        <w:tab/>
      </w:r>
      <w:r>
        <w:rPr>
          <w:noProof/>
        </w:rPr>
        <w:fldChar w:fldCharType="begin"/>
      </w:r>
      <w:r>
        <w:rPr>
          <w:noProof/>
        </w:rPr>
        <w:instrText xml:space="preserve"> PAGEREF _Toc510178807 \h </w:instrText>
      </w:r>
      <w:r>
        <w:rPr>
          <w:noProof/>
        </w:rPr>
      </w:r>
      <w:r>
        <w:rPr>
          <w:noProof/>
        </w:rPr>
        <w:fldChar w:fldCharType="separate"/>
      </w:r>
      <w:r>
        <w:rPr>
          <w:noProof/>
        </w:rPr>
        <w:t>12</w:t>
      </w:r>
      <w:r>
        <w:rPr>
          <w:noProof/>
        </w:rPr>
        <w:fldChar w:fldCharType="end"/>
      </w:r>
    </w:p>
    <w:p w:rsidR="009E022C" w:rsidRDefault="009E022C">
      <w:pPr>
        <w:pStyle w:val="TM1"/>
        <w:tabs>
          <w:tab w:val="right" w:pos="9486"/>
        </w:tabs>
        <w:rPr>
          <w:rFonts w:asciiTheme="minorHAnsi" w:eastAsiaTheme="minorEastAsia" w:hAnsiTheme="minorHAnsi" w:cstheme="minorBidi"/>
          <w:b w:val="0"/>
          <w:bCs w:val="0"/>
          <w:caps w:val="0"/>
          <w:noProof/>
          <w:sz w:val="22"/>
          <w:szCs w:val="22"/>
        </w:rPr>
      </w:pPr>
      <w:r>
        <w:rPr>
          <w:noProof/>
        </w:rPr>
        <w:t>Normes Ethernet  802.11 …</w:t>
      </w:r>
      <w:r>
        <w:rPr>
          <w:noProof/>
        </w:rPr>
        <w:tab/>
      </w:r>
      <w:r>
        <w:rPr>
          <w:noProof/>
        </w:rPr>
        <w:fldChar w:fldCharType="begin"/>
      </w:r>
      <w:r>
        <w:rPr>
          <w:noProof/>
        </w:rPr>
        <w:instrText xml:space="preserve"> PAGEREF _Toc510178808 \h </w:instrText>
      </w:r>
      <w:r>
        <w:rPr>
          <w:noProof/>
        </w:rPr>
      </w:r>
      <w:r>
        <w:rPr>
          <w:noProof/>
        </w:rPr>
        <w:fldChar w:fldCharType="separate"/>
      </w:r>
      <w:r>
        <w:rPr>
          <w:noProof/>
        </w:rPr>
        <w:t>13</w:t>
      </w:r>
      <w:r>
        <w:rPr>
          <w:noProof/>
        </w:rPr>
        <w:fldChar w:fldCharType="end"/>
      </w:r>
    </w:p>
    <w:p w:rsidR="009E022C" w:rsidRDefault="009E022C">
      <w:pPr>
        <w:pStyle w:val="TM2"/>
        <w:tabs>
          <w:tab w:val="right" w:pos="9486"/>
        </w:tabs>
        <w:rPr>
          <w:rFonts w:eastAsiaTheme="minorEastAsia" w:cstheme="minorBidi"/>
          <w:b w:val="0"/>
          <w:bCs w:val="0"/>
          <w:noProof/>
          <w:sz w:val="22"/>
          <w:szCs w:val="22"/>
        </w:rPr>
      </w:pPr>
      <w:r>
        <w:rPr>
          <w:noProof/>
        </w:rPr>
        <w:t>Panels des Normes 802.11</w:t>
      </w:r>
      <w:r>
        <w:rPr>
          <w:noProof/>
        </w:rPr>
        <w:tab/>
      </w:r>
      <w:r>
        <w:rPr>
          <w:noProof/>
        </w:rPr>
        <w:fldChar w:fldCharType="begin"/>
      </w:r>
      <w:r>
        <w:rPr>
          <w:noProof/>
        </w:rPr>
        <w:instrText xml:space="preserve"> PAGEREF _Toc510178809 \h </w:instrText>
      </w:r>
      <w:r>
        <w:rPr>
          <w:noProof/>
        </w:rPr>
      </w:r>
      <w:r>
        <w:rPr>
          <w:noProof/>
        </w:rPr>
        <w:fldChar w:fldCharType="separate"/>
      </w:r>
      <w:r>
        <w:rPr>
          <w:noProof/>
        </w:rPr>
        <w:t>13</w:t>
      </w:r>
      <w:r>
        <w:rPr>
          <w:noProof/>
        </w:rPr>
        <w:fldChar w:fldCharType="end"/>
      </w:r>
    </w:p>
    <w:p w:rsidR="009E022C" w:rsidRDefault="009E022C">
      <w:pPr>
        <w:pStyle w:val="TM2"/>
        <w:tabs>
          <w:tab w:val="right" w:pos="9486"/>
        </w:tabs>
        <w:rPr>
          <w:rFonts w:eastAsiaTheme="minorEastAsia" w:cstheme="minorBidi"/>
          <w:b w:val="0"/>
          <w:bCs w:val="0"/>
          <w:noProof/>
          <w:sz w:val="22"/>
          <w:szCs w:val="22"/>
        </w:rPr>
      </w:pPr>
      <w:r>
        <w:rPr>
          <w:noProof/>
        </w:rPr>
        <w:t>Les anciens 802.11a – 802.11b et 802.11g :</w:t>
      </w:r>
      <w:r>
        <w:rPr>
          <w:noProof/>
        </w:rPr>
        <w:tab/>
      </w:r>
      <w:r>
        <w:rPr>
          <w:noProof/>
        </w:rPr>
        <w:fldChar w:fldCharType="begin"/>
      </w:r>
      <w:r>
        <w:rPr>
          <w:noProof/>
        </w:rPr>
        <w:instrText xml:space="preserve"> PAGEREF _Toc510178810 \h </w:instrText>
      </w:r>
      <w:r>
        <w:rPr>
          <w:noProof/>
        </w:rPr>
      </w:r>
      <w:r>
        <w:rPr>
          <w:noProof/>
        </w:rPr>
        <w:fldChar w:fldCharType="separate"/>
      </w:r>
      <w:r>
        <w:rPr>
          <w:noProof/>
        </w:rPr>
        <w:t>13</w:t>
      </w:r>
      <w:r>
        <w:rPr>
          <w:noProof/>
        </w:rPr>
        <w:fldChar w:fldCharType="end"/>
      </w:r>
    </w:p>
    <w:p w:rsidR="009E022C" w:rsidRDefault="009E022C">
      <w:pPr>
        <w:pStyle w:val="TM3"/>
        <w:tabs>
          <w:tab w:val="right" w:pos="9486"/>
        </w:tabs>
        <w:rPr>
          <w:rFonts w:eastAsiaTheme="minorEastAsia" w:cstheme="minorBidi"/>
          <w:noProof/>
          <w:sz w:val="22"/>
          <w:szCs w:val="22"/>
        </w:rPr>
      </w:pPr>
      <w:r>
        <w:rPr>
          <w:noProof/>
        </w:rPr>
        <w:t>802.11b en 1999 – label WI-FI</w:t>
      </w:r>
      <w:r>
        <w:rPr>
          <w:noProof/>
        </w:rPr>
        <w:tab/>
      </w:r>
      <w:r>
        <w:rPr>
          <w:noProof/>
        </w:rPr>
        <w:fldChar w:fldCharType="begin"/>
      </w:r>
      <w:r>
        <w:rPr>
          <w:noProof/>
        </w:rPr>
        <w:instrText xml:space="preserve"> PAGEREF _Toc510178811 \h </w:instrText>
      </w:r>
      <w:r>
        <w:rPr>
          <w:noProof/>
        </w:rPr>
      </w:r>
      <w:r>
        <w:rPr>
          <w:noProof/>
        </w:rPr>
        <w:fldChar w:fldCharType="separate"/>
      </w:r>
      <w:r>
        <w:rPr>
          <w:noProof/>
        </w:rPr>
        <w:t>13</w:t>
      </w:r>
      <w:r>
        <w:rPr>
          <w:noProof/>
        </w:rPr>
        <w:fldChar w:fldCharType="end"/>
      </w:r>
    </w:p>
    <w:p w:rsidR="009E022C" w:rsidRDefault="009E022C">
      <w:pPr>
        <w:pStyle w:val="TM3"/>
        <w:tabs>
          <w:tab w:val="right" w:pos="9486"/>
        </w:tabs>
        <w:rPr>
          <w:rFonts w:eastAsiaTheme="minorEastAsia" w:cstheme="minorBidi"/>
          <w:noProof/>
          <w:sz w:val="22"/>
          <w:szCs w:val="22"/>
        </w:rPr>
      </w:pPr>
      <w:r>
        <w:rPr>
          <w:noProof/>
        </w:rPr>
        <w:t>802.11a en 1999</w:t>
      </w:r>
      <w:r>
        <w:rPr>
          <w:noProof/>
        </w:rPr>
        <w:tab/>
      </w:r>
      <w:r>
        <w:rPr>
          <w:noProof/>
        </w:rPr>
        <w:fldChar w:fldCharType="begin"/>
      </w:r>
      <w:r>
        <w:rPr>
          <w:noProof/>
        </w:rPr>
        <w:instrText xml:space="preserve"> PAGEREF _Toc510178812 \h </w:instrText>
      </w:r>
      <w:r>
        <w:rPr>
          <w:noProof/>
        </w:rPr>
      </w:r>
      <w:r>
        <w:rPr>
          <w:noProof/>
        </w:rPr>
        <w:fldChar w:fldCharType="separate"/>
      </w:r>
      <w:r>
        <w:rPr>
          <w:noProof/>
        </w:rPr>
        <w:t>13</w:t>
      </w:r>
      <w:r>
        <w:rPr>
          <w:noProof/>
        </w:rPr>
        <w:fldChar w:fldCharType="end"/>
      </w:r>
    </w:p>
    <w:p w:rsidR="009E022C" w:rsidRDefault="009E022C">
      <w:pPr>
        <w:pStyle w:val="TM3"/>
        <w:tabs>
          <w:tab w:val="right" w:pos="9486"/>
        </w:tabs>
        <w:rPr>
          <w:rFonts w:eastAsiaTheme="minorEastAsia" w:cstheme="minorBidi"/>
          <w:noProof/>
          <w:sz w:val="22"/>
          <w:szCs w:val="22"/>
        </w:rPr>
      </w:pPr>
      <w:r>
        <w:rPr>
          <w:noProof/>
        </w:rPr>
        <w:t>802.11g en 2003</w:t>
      </w:r>
      <w:r>
        <w:rPr>
          <w:noProof/>
        </w:rPr>
        <w:tab/>
      </w:r>
      <w:r>
        <w:rPr>
          <w:noProof/>
        </w:rPr>
        <w:fldChar w:fldCharType="begin"/>
      </w:r>
      <w:r>
        <w:rPr>
          <w:noProof/>
        </w:rPr>
        <w:instrText xml:space="preserve"> PAGEREF _Toc510178813 \h </w:instrText>
      </w:r>
      <w:r>
        <w:rPr>
          <w:noProof/>
        </w:rPr>
      </w:r>
      <w:r>
        <w:rPr>
          <w:noProof/>
        </w:rPr>
        <w:fldChar w:fldCharType="separate"/>
      </w:r>
      <w:r>
        <w:rPr>
          <w:noProof/>
        </w:rPr>
        <w:t>14</w:t>
      </w:r>
      <w:r>
        <w:rPr>
          <w:noProof/>
        </w:rPr>
        <w:fldChar w:fldCharType="end"/>
      </w:r>
    </w:p>
    <w:p w:rsidR="009E022C" w:rsidRDefault="009E022C">
      <w:pPr>
        <w:pStyle w:val="TM3"/>
        <w:tabs>
          <w:tab w:val="right" w:pos="9486"/>
        </w:tabs>
        <w:rPr>
          <w:rFonts w:eastAsiaTheme="minorEastAsia" w:cstheme="minorBidi"/>
          <w:noProof/>
          <w:sz w:val="22"/>
          <w:szCs w:val="22"/>
        </w:rPr>
      </w:pPr>
      <w:r>
        <w:rPr>
          <w:noProof/>
        </w:rPr>
        <w:t>Bande 2.4 Ghz - gestion des 13 canaux 802.11b-g partage de charge</w:t>
      </w:r>
      <w:r>
        <w:rPr>
          <w:noProof/>
        </w:rPr>
        <w:tab/>
      </w:r>
      <w:r>
        <w:rPr>
          <w:noProof/>
        </w:rPr>
        <w:fldChar w:fldCharType="begin"/>
      </w:r>
      <w:r>
        <w:rPr>
          <w:noProof/>
        </w:rPr>
        <w:instrText xml:space="preserve"> PAGEREF _Toc510178814 \h </w:instrText>
      </w:r>
      <w:r>
        <w:rPr>
          <w:noProof/>
        </w:rPr>
      </w:r>
      <w:r>
        <w:rPr>
          <w:noProof/>
        </w:rPr>
        <w:fldChar w:fldCharType="separate"/>
      </w:r>
      <w:r>
        <w:rPr>
          <w:noProof/>
        </w:rPr>
        <w:t>14</w:t>
      </w:r>
      <w:r>
        <w:rPr>
          <w:noProof/>
        </w:rPr>
        <w:fldChar w:fldCharType="end"/>
      </w:r>
    </w:p>
    <w:p w:rsidR="009E022C" w:rsidRDefault="009E022C">
      <w:pPr>
        <w:pStyle w:val="TM2"/>
        <w:tabs>
          <w:tab w:val="right" w:pos="9486"/>
        </w:tabs>
        <w:rPr>
          <w:rFonts w:eastAsiaTheme="minorEastAsia" w:cstheme="minorBidi"/>
          <w:b w:val="0"/>
          <w:bCs w:val="0"/>
          <w:noProof/>
          <w:sz w:val="22"/>
          <w:szCs w:val="22"/>
        </w:rPr>
      </w:pPr>
      <w:r>
        <w:rPr>
          <w:noProof/>
        </w:rPr>
        <w:t>Les nouveaux 802.11n – 802.11ac:</w:t>
      </w:r>
      <w:r>
        <w:rPr>
          <w:noProof/>
        </w:rPr>
        <w:tab/>
      </w:r>
      <w:r>
        <w:rPr>
          <w:noProof/>
        </w:rPr>
        <w:fldChar w:fldCharType="begin"/>
      </w:r>
      <w:r>
        <w:rPr>
          <w:noProof/>
        </w:rPr>
        <w:instrText xml:space="preserve"> PAGEREF _Toc510178815 \h </w:instrText>
      </w:r>
      <w:r>
        <w:rPr>
          <w:noProof/>
        </w:rPr>
      </w:r>
      <w:r>
        <w:rPr>
          <w:noProof/>
        </w:rPr>
        <w:fldChar w:fldCharType="separate"/>
      </w:r>
      <w:r>
        <w:rPr>
          <w:noProof/>
        </w:rPr>
        <w:t>16</w:t>
      </w:r>
      <w:r>
        <w:rPr>
          <w:noProof/>
        </w:rPr>
        <w:fldChar w:fldCharType="end"/>
      </w:r>
    </w:p>
    <w:p w:rsidR="009E022C" w:rsidRDefault="009E022C">
      <w:pPr>
        <w:pStyle w:val="TM3"/>
        <w:tabs>
          <w:tab w:val="right" w:pos="9486"/>
        </w:tabs>
        <w:rPr>
          <w:rFonts w:eastAsiaTheme="minorEastAsia" w:cstheme="minorBidi"/>
          <w:noProof/>
          <w:sz w:val="22"/>
          <w:szCs w:val="22"/>
        </w:rPr>
      </w:pPr>
      <w:r>
        <w:rPr>
          <w:noProof/>
        </w:rPr>
        <w:t>Bande 5 Ghz - gestion des 19 canaux 802.11n-ac</w:t>
      </w:r>
      <w:r>
        <w:rPr>
          <w:noProof/>
        </w:rPr>
        <w:tab/>
      </w:r>
      <w:r>
        <w:rPr>
          <w:noProof/>
        </w:rPr>
        <w:fldChar w:fldCharType="begin"/>
      </w:r>
      <w:r>
        <w:rPr>
          <w:noProof/>
        </w:rPr>
        <w:instrText xml:space="preserve"> PAGEREF _Toc510178816 \h </w:instrText>
      </w:r>
      <w:r>
        <w:rPr>
          <w:noProof/>
        </w:rPr>
      </w:r>
      <w:r>
        <w:rPr>
          <w:noProof/>
        </w:rPr>
        <w:fldChar w:fldCharType="separate"/>
      </w:r>
      <w:r>
        <w:rPr>
          <w:noProof/>
        </w:rPr>
        <w:t>17</w:t>
      </w:r>
      <w:r>
        <w:rPr>
          <w:noProof/>
        </w:rPr>
        <w:fldChar w:fldCharType="end"/>
      </w:r>
    </w:p>
    <w:p w:rsidR="009E022C" w:rsidRDefault="009E022C">
      <w:pPr>
        <w:pStyle w:val="TM1"/>
        <w:tabs>
          <w:tab w:val="right" w:pos="9486"/>
        </w:tabs>
        <w:rPr>
          <w:rFonts w:asciiTheme="minorHAnsi" w:eastAsiaTheme="minorEastAsia" w:hAnsiTheme="minorHAnsi" w:cstheme="minorBidi"/>
          <w:b w:val="0"/>
          <w:bCs w:val="0"/>
          <w:caps w:val="0"/>
          <w:noProof/>
          <w:sz w:val="22"/>
          <w:szCs w:val="22"/>
        </w:rPr>
      </w:pPr>
      <w:r>
        <w:rPr>
          <w:noProof/>
        </w:rPr>
        <w:t>Sécurité et Wi-Fi</w:t>
      </w:r>
      <w:r>
        <w:rPr>
          <w:noProof/>
        </w:rPr>
        <w:tab/>
      </w:r>
      <w:r>
        <w:rPr>
          <w:noProof/>
        </w:rPr>
        <w:fldChar w:fldCharType="begin"/>
      </w:r>
      <w:r>
        <w:rPr>
          <w:noProof/>
        </w:rPr>
        <w:instrText xml:space="preserve"> PAGEREF _Toc510178817 \h </w:instrText>
      </w:r>
      <w:r>
        <w:rPr>
          <w:noProof/>
        </w:rPr>
      </w:r>
      <w:r>
        <w:rPr>
          <w:noProof/>
        </w:rPr>
        <w:fldChar w:fldCharType="separate"/>
      </w:r>
      <w:r>
        <w:rPr>
          <w:noProof/>
        </w:rPr>
        <w:t>18</w:t>
      </w:r>
      <w:r>
        <w:rPr>
          <w:noProof/>
        </w:rPr>
        <w:fldChar w:fldCharType="end"/>
      </w:r>
    </w:p>
    <w:p w:rsidR="009E022C" w:rsidRDefault="009E022C">
      <w:pPr>
        <w:pStyle w:val="TM2"/>
        <w:tabs>
          <w:tab w:val="right" w:pos="9486"/>
        </w:tabs>
        <w:rPr>
          <w:rFonts w:eastAsiaTheme="minorEastAsia" w:cstheme="minorBidi"/>
          <w:b w:val="0"/>
          <w:bCs w:val="0"/>
          <w:noProof/>
          <w:sz w:val="22"/>
          <w:szCs w:val="22"/>
        </w:rPr>
      </w:pPr>
      <w:r w:rsidRPr="00BE5157">
        <w:rPr>
          <w:noProof/>
          <w:lang w:val="en-GB"/>
        </w:rPr>
        <w:t>WEP  Wired Equivalent Privacy - 802.11a - b/g</w:t>
      </w:r>
      <w:r>
        <w:rPr>
          <w:noProof/>
        </w:rPr>
        <w:tab/>
      </w:r>
      <w:r>
        <w:rPr>
          <w:noProof/>
        </w:rPr>
        <w:fldChar w:fldCharType="begin"/>
      </w:r>
      <w:r>
        <w:rPr>
          <w:noProof/>
        </w:rPr>
        <w:instrText xml:space="preserve"> PAGEREF _Toc510178818 \h </w:instrText>
      </w:r>
      <w:r>
        <w:rPr>
          <w:noProof/>
        </w:rPr>
      </w:r>
      <w:r>
        <w:rPr>
          <w:noProof/>
        </w:rPr>
        <w:fldChar w:fldCharType="separate"/>
      </w:r>
      <w:r>
        <w:rPr>
          <w:noProof/>
        </w:rPr>
        <w:t>18</w:t>
      </w:r>
      <w:r>
        <w:rPr>
          <w:noProof/>
        </w:rPr>
        <w:fldChar w:fldCharType="end"/>
      </w:r>
    </w:p>
    <w:p w:rsidR="009E022C" w:rsidRDefault="009E022C">
      <w:pPr>
        <w:pStyle w:val="TM2"/>
        <w:tabs>
          <w:tab w:val="right" w:pos="9486"/>
        </w:tabs>
        <w:rPr>
          <w:rFonts w:eastAsiaTheme="minorEastAsia" w:cstheme="minorBidi"/>
          <w:b w:val="0"/>
          <w:bCs w:val="0"/>
          <w:noProof/>
          <w:sz w:val="22"/>
          <w:szCs w:val="22"/>
        </w:rPr>
      </w:pPr>
      <w:r>
        <w:rPr>
          <w:noProof/>
        </w:rPr>
        <w:t>Evolution WPA – WPA2 (TKIP CCMP-AES) 802.11i</w:t>
      </w:r>
      <w:r>
        <w:rPr>
          <w:noProof/>
        </w:rPr>
        <w:tab/>
      </w:r>
      <w:r>
        <w:rPr>
          <w:noProof/>
        </w:rPr>
        <w:fldChar w:fldCharType="begin"/>
      </w:r>
      <w:r>
        <w:rPr>
          <w:noProof/>
        </w:rPr>
        <w:instrText xml:space="preserve"> PAGEREF _Toc510178819 \h </w:instrText>
      </w:r>
      <w:r>
        <w:rPr>
          <w:noProof/>
        </w:rPr>
      </w:r>
      <w:r>
        <w:rPr>
          <w:noProof/>
        </w:rPr>
        <w:fldChar w:fldCharType="separate"/>
      </w:r>
      <w:r>
        <w:rPr>
          <w:noProof/>
        </w:rPr>
        <w:t>18</w:t>
      </w:r>
      <w:r>
        <w:rPr>
          <w:noProof/>
        </w:rPr>
        <w:fldChar w:fldCharType="end"/>
      </w:r>
    </w:p>
    <w:p w:rsidR="009E022C" w:rsidRDefault="009E022C">
      <w:pPr>
        <w:pStyle w:val="TM3"/>
        <w:tabs>
          <w:tab w:val="right" w:pos="9486"/>
        </w:tabs>
        <w:rPr>
          <w:rFonts w:eastAsiaTheme="minorEastAsia" w:cstheme="minorBidi"/>
          <w:noProof/>
          <w:sz w:val="22"/>
          <w:szCs w:val="22"/>
        </w:rPr>
      </w:pPr>
      <w:r w:rsidRPr="00BE5157">
        <w:rPr>
          <w:noProof/>
        </w:rPr>
        <w:t>WPA : Wireless Protection Access</w:t>
      </w:r>
      <w:r>
        <w:rPr>
          <w:noProof/>
        </w:rPr>
        <w:tab/>
      </w:r>
      <w:r>
        <w:rPr>
          <w:noProof/>
        </w:rPr>
        <w:fldChar w:fldCharType="begin"/>
      </w:r>
      <w:r>
        <w:rPr>
          <w:noProof/>
        </w:rPr>
        <w:instrText xml:space="preserve"> PAGEREF _Toc510178820 \h </w:instrText>
      </w:r>
      <w:r>
        <w:rPr>
          <w:noProof/>
        </w:rPr>
      </w:r>
      <w:r>
        <w:rPr>
          <w:noProof/>
        </w:rPr>
        <w:fldChar w:fldCharType="separate"/>
      </w:r>
      <w:r>
        <w:rPr>
          <w:noProof/>
        </w:rPr>
        <w:t>18</w:t>
      </w:r>
      <w:r>
        <w:rPr>
          <w:noProof/>
        </w:rPr>
        <w:fldChar w:fldCharType="end"/>
      </w:r>
    </w:p>
    <w:p w:rsidR="009E022C" w:rsidRDefault="009E022C">
      <w:pPr>
        <w:pStyle w:val="TM3"/>
        <w:tabs>
          <w:tab w:val="right" w:pos="9486"/>
        </w:tabs>
        <w:rPr>
          <w:rFonts w:eastAsiaTheme="minorEastAsia" w:cstheme="minorBidi"/>
          <w:noProof/>
          <w:sz w:val="22"/>
          <w:szCs w:val="22"/>
        </w:rPr>
      </w:pPr>
      <w:r w:rsidRPr="00BE5157">
        <w:rPr>
          <w:noProof/>
        </w:rPr>
        <w:t>WPA 2 - 802.11i</w:t>
      </w:r>
      <w:r>
        <w:rPr>
          <w:noProof/>
        </w:rPr>
        <w:tab/>
      </w:r>
      <w:r>
        <w:rPr>
          <w:noProof/>
        </w:rPr>
        <w:fldChar w:fldCharType="begin"/>
      </w:r>
      <w:r>
        <w:rPr>
          <w:noProof/>
        </w:rPr>
        <w:instrText xml:space="preserve"> PAGEREF _Toc510178821 \h </w:instrText>
      </w:r>
      <w:r>
        <w:rPr>
          <w:noProof/>
        </w:rPr>
      </w:r>
      <w:r>
        <w:rPr>
          <w:noProof/>
        </w:rPr>
        <w:fldChar w:fldCharType="separate"/>
      </w:r>
      <w:r>
        <w:rPr>
          <w:noProof/>
        </w:rPr>
        <w:t>18</w:t>
      </w:r>
      <w:r>
        <w:rPr>
          <w:noProof/>
        </w:rPr>
        <w:fldChar w:fldCharType="end"/>
      </w:r>
    </w:p>
    <w:p w:rsidR="009E022C" w:rsidRDefault="009E022C">
      <w:pPr>
        <w:pStyle w:val="TM3"/>
        <w:tabs>
          <w:tab w:val="right" w:pos="9486"/>
        </w:tabs>
        <w:rPr>
          <w:rFonts w:eastAsiaTheme="minorEastAsia" w:cstheme="minorBidi"/>
          <w:noProof/>
          <w:sz w:val="22"/>
          <w:szCs w:val="22"/>
        </w:rPr>
      </w:pPr>
      <w:r>
        <w:rPr>
          <w:noProof/>
        </w:rPr>
        <w:t>RADIUS Remote Authentification Dial In User Service</w:t>
      </w:r>
      <w:r>
        <w:rPr>
          <w:noProof/>
        </w:rPr>
        <w:tab/>
      </w:r>
      <w:r>
        <w:rPr>
          <w:noProof/>
        </w:rPr>
        <w:fldChar w:fldCharType="begin"/>
      </w:r>
      <w:r>
        <w:rPr>
          <w:noProof/>
        </w:rPr>
        <w:instrText xml:space="preserve"> PAGEREF _Toc510178822 \h </w:instrText>
      </w:r>
      <w:r>
        <w:rPr>
          <w:noProof/>
        </w:rPr>
      </w:r>
      <w:r>
        <w:rPr>
          <w:noProof/>
        </w:rPr>
        <w:fldChar w:fldCharType="separate"/>
      </w:r>
      <w:r>
        <w:rPr>
          <w:noProof/>
        </w:rPr>
        <w:t>19</w:t>
      </w:r>
      <w:r>
        <w:rPr>
          <w:noProof/>
        </w:rPr>
        <w:fldChar w:fldCharType="end"/>
      </w:r>
    </w:p>
    <w:p w:rsidR="009E022C" w:rsidRDefault="009E022C">
      <w:pPr>
        <w:pStyle w:val="TM2"/>
        <w:tabs>
          <w:tab w:val="right" w:pos="9486"/>
        </w:tabs>
        <w:rPr>
          <w:rFonts w:eastAsiaTheme="minorEastAsia" w:cstheme="minorBidi"/>
          <w:b w:val="0"/>
          <w:bCs w:val="0"/>
          <w:noProof/>
          <w:sz w:val="22"/>
          <w:szCs w:val="22"/>
        </w:rPr>
      </w:pPr>
      <w:r>
        <w:rPr>
          <w:noProof/>
        </w:rPr>
        <w:t>Mémo en 10 points :</w:t>
      </w:r>
      <w:r>
        <w:rPr>
          <w:noProof/>
        </w:rPr>
        <w:tab/>
      </w:r>
      <w:r>
        <w:rPr>
          <w:noProof/>
        </w:rPr>
        <w:fldChar w:fldCharType="begin"/>
      </w:r>
      <w:r>
        <w:rPr>
          <w:noProof/>
        </w:rPr>
        <w:instrText xml:space="preserve"> PAGEREF _Toc510178823 \h </w:instrText>
      </w:r>
      <w:r>
        <w:rPr>
          <w:noProof/>
        </w:rPr>
      </w:r>
      <w:r>
        <w:rPr>
          <w:noProof/>
        </w:rPr>
        <w:fldChar w:fldCharType="separate"/>
      </w:r>
      <w:r>
        <w:rPr>
          <w:noProof/>
        </w:rPr>
        <w:t>19</w:t>
      </w:r>
      <w:r>
        <w:rPr>
          <w:noProof/>
        </w:rPr>
        <w:fldChar w:fldCharType="end"/>
      </w:r>
    </w:p>
    <w:p w:rsidR="009E022C" w:rsidRDefault="009E022C">
      <w:pPr>
        <w:pStyle w:val="TM1"/>
        <w:tabs>
          <w:tab w:val="right" w:pos="9486"/>
        </w:tabs>
        <w:rPr>
          <w:rFonts w:asciiTheme="minorHAnsi" w:eastAsiaTheme="minorEastAsia" w:hAnsiTheme="minorHAnsi" w:cstheme="minorBidi"/>
          <w:b w:val="0"/>
          <w:bCs w:val="0"/>
          <w:caps w:val="0"/>
          <w:noProof/>
          <w:sz w:val="22"/>
          <w:szCs w:val="22"/>
        </w:rPr>
      </w:pPr>
      <w:r w:rsidRPr="00BE5157">
        <w:rPr>
          <w:noProof/>
          <w:lang w:val="en-GB"/>
        </w:rPr>
        <w:t>Lexique WI-FI</w:t>
      </w:r>
      <w:r>
        <w:rPr>
          <w:noProof/>
        </w:rPr>
        <w:tab/>
      </w:r>
      <w:r>
        <w:rPr>
          <w:noProof/>
        </w:rPr>
        <w:fldChar w:fldCharType="begin"/>
      </w:r>
      <w:r>
        <w:rPr>
          <w:noProof/>
        </w:rPr>
        <w:instrText xml:space="preserve"> PAGEREF _Toc510178824 \h </w:instrText>
      </w:r>
      <w:r>
        <w:rPr>
          <w:noProof/>
        </w:rPr>
      </w:r>
      <w:r>
        <w:rPr>
          <w:noProof/>
        </w:rPr>
        <w:fldChar w:fldCharType="separate"/>
      </w:r>
      <w:r>
        <w:rPr>
          <w:noProof/>
        </w:rPr>
        <w:t>20</w:t>
      </w:r>
      <w:r>
        <w:rPr>
          <w:noProof/>
        </w:rPr>
        <w:fldChar w:fldCharType="end"/>
      </w:r>
    </w:p>
    <w:p w:rsidR="009E022C" w:rsidRDefault="009E022C">
      <w:pPr>
        <w:pStyle w:val="TM2"/>
        <w:tabs>
          <w:tab w:val="right" w:pos="9486"/>
        </w:tabs>
        <w:rPr>
          <w:rFonts w:eastAsiaTheme="minorEastAsia" w:cstheme="minorBidi"/>
          <w:b w:val="0"/>
          <w:bCs w:val="0"/>
          <w:noProof/>
          <w:sz w:val="22"/>
          <w:szCs w:val="22"/>
        </w:rPr>
      </w:pPr>
      <w:r w:rsidRPr="00BE5157">
        <w:rPr>
          <w:noProof/>
          <w:lang w:val="en-GB"/>
        </w:rPr>
        <w:t>AES :</w:t>
      </w:r>
      <w:r>
        <w:rPr>
          <w:noProof/>
        </w:rPr>
        <w:tab/>
      </w:r>
      <w:r>
        <w:rPr>
          <w:noProof/>
        </w:rPr>
        <w:fldChar w:fldCharType="begin"/>
      </w:r>
      <w:r>
        <w:rPr>
          <w:noProof/>
        </w:rPr>
        <w:instrText xml:space="preserve"> PAGEREF _Toc510178825 \h </w:instrText>
      </w:r>
      <w:r>
        <w:rPr>
          <w:noProof/>
        </w:rPr>
      </w:r>
      <w:r>
        <w:rPr>
          <w:noProof/>
        </w:rPr>
        <w:fldChar w:fldCharType="separate"/>
      </w:r>
      <w:r>
        <w:rPr>
          <w:noProof/>
        </w:rPr>
        <w:t>20</w:t>
      </w:r>
      <w:r>
        <w:rPr>
          <w:noProof/>
        </w:rPr>
        <w:fldChar w:fldCharType="end"/>
      </w:r>
    </w:p>
    <w:p w:rsidR="009E022C" w:rsidRDefault="009E022C">
      <w:pPr>
        <w:pStyle w:val="TM2"/>
        <w:tabs>
          <w:tab w:val="right" w:pos="9486"/>
        </w:tabs>
        <w:rPr>
          <w:rFonts w:eastAsiaTheme="minorEastAsia" w:cstheme="minorBidi"/>
          <w:b w:val="0"/>
          <w:bCs w:val="0"/>
          <w:noProof/>
          <w:sz w:val="22"/>
          <w:szCs w:val="22"/>
        </w:rPr>
      </w:pPr>
      <w:r>
        <w:rPr>
          <w:noProof/>
        </w:rPr>
        <w:t>Adresse MAC :</w:t>
      </w:r>
      <w:r>
        <w:rPr>
          <w:noProof/>
        </w:rPr>
        <w:tab/>
      </w:r>
      <w:r>
        <w:rPr>
          <w:noProof/>
        </w:rPr>
        <w:fldChar w:fldCharType="begin"/>
      </w:r>
      <w:r>
        <w:rPr>
          <w:noProof/>
        </w:rPr>
        <w:instrText xml:space="preserve"> PAGEREF _Toc510178826 \h </w:instrText>
      </w:r>
      <w:r>
        <w:rPr>
          <w:noProof/>
        </w:rPr>
      </w:r>
      <w:r>
        <w:rPr>
          <w:noProof/>
        </w:rPr>
        <w:fldChar w:fldCharType="separate"/>
      </w:r>
      <w:r>
        <w:rPr>
          <w:noProof/>
        </w:rPr>
        <w:t>20</w:t>
      </w:r>
      <w:r>
        <w:rPr>
          <w:noProof/>
        </w:rPr>
        <w:fldChar w:fldCharType="end"/>
      </w:r>
    </w:p>
    <w:p w:rsidR="009E022C" w:rsidRDefault="009E022C">
      <w:pPr>
        <w:pStyle w:val="TM2"/>
        <w:tabs>
          <w:tab w:val="right" w:pos="9486"/>
        </w:tabs>
        <w:rPr>
          <w:rFonts w:eastAsiaTheme="minorEastAsia" w:cstheme="minorBidi"/>
          <w:b w:val="0"/>
          <w:bCs w:val="0"/>
          <w:noProof/>
          <w:sz w:val="22"/>
          <w:szCs w:val="22"/>
        </w:rPr>
      </w:pPr>
      <w:r>
        <w:rPr>
          <w:noProof/>
        </w:rPr>
        <w:t>Ad-Hoc :</w:t>
      </w:r>
      <w:r>
        <w:rPr>
          <w:noProof/>
        </w:rPr>
        <w:tab/>
      </w:r>
      <w:r>
        <w:rPr>
          <w:noProof/>
        </w:rPr>
        <w:fldChar w:fldCharType="begin"/>
      </w:r>
      <w:r>
        <w:rPr>
          <w:noProof/>
        </w:rPr>
        <w:instrText xml:space="preserve"> PAGEREF _Toc510178827 \h </w:instrText>
      </w:r>
      <w:r>
        <w:rPr>
          <w:noProof/>
        </w:rPr>
      </w:r>
      <w:r>
        <w:rPr>
          <w:noProof/>
        </w:rPr>
        <w:fldChar w:fldCharType="separate"/>
      </w:r>
      <w:r>
        <w:rPr>
          <w:noProof/>
        </w:rPr>
        <w:t>20</w:t>
      </w:r>
      <w:r>
        <w:rPr>
          <w:noProof/>
        </w:rPr>
        <w:fldChar w:fldCharType="end"/>
      </w:r>
    </w:p>
    <w:p w:rsidR="009E022C" w:rsidRDefault="009E022C">
      <w:pPr>
        <w:pStyle w:val="TM2"/>
        <w:tabs>
          <w:tab w:val="right" w:pos="9486"/>
        </w:tabs>
        <w:rPr>
          <w:rFonts w:eastAsiaTheme="minorEastAsia" w:cstheme="minorBidi"/>
          <w:b w:val="0"/>
          <w:bCs w:val="0"/>
          <w:noProof/>
          <w:sz w:val="22"/>
          <w:szCs w:val="22"/>
        </w:rPr>
      </w:pPr>
      <w:r>
        <w:rPr>
          <w:noProof/>
        </w:rPr>
        <w:t>Acces Point - Ap:</w:t>
      </w:r>
      <w:r>
        <w:rPr>
          <w:noProof/>
        </w:rPr>
        <w:tab/>
      </w:r>
      <w:r>
        <w:rPr>
          <w:noProof/>
        </w:rPr>
        <w:fldChar w:fldCharType="begin"/>
      </w:r>
      <w:r>
        <w:rPr>
          <w:noProof/>
        </w:rPr>
        <w:instrText xml:space="preserve"> PAGEREF _Toc510178828 \h </w:instrText>
      </w:r>
      <w:r>
        <w:rPr>
          <w:noProof/>
        </w:rPr>
      </w:r>
      <w:r>
        <w:rPr>
          <w:noProof/>
        </w:rPr>
        <w:fldChar w:fldCharType="separate"/>
      </w:r>
      <w:r>
        <w:rPr>
          <w:noProof/>
        </w:rPr>
        <w:t>20</w:t>
      </w:r>
      <w:r>
        <w:rPr>
          <w:noProof/>
        </w:rPr>
        <w:fldChar w:fldCharType="end"/>
      </w:r>
    </w:p>
    <w:p w:rsidR="009E022C" w:rsidRDefault="009E022C">
      <w:pPr>
        <w:pStyle w:val="TM2"/>
        <w:tabs>
          <w:tab w:val="right" w:pos="9486"/>
        </w:tabs>
        <w:rPr>
          <w:rFonts w:eastAsiaTheme="minorEastAsia" w:cstheme="minorBidi"/>
          <w:b w:val="0"/>
          <w:bCs w:val="0"/>
          <w:noProof/>
          <w:sz w:val="22"/>
          <w:szCs w:val="22"/>
        </w:rPr>
      </w:pPr>
      <w:r>
        <w:rPr>
          <w:noProof/>
        </w:rPr>
        <w:t>BSS -  Basic Service Set -:</w:t>
      </w:r>
      <w:r>
        <w:rPr>
          <w:noProof/>
        </w:rPr>
        <w:tab/>
      </w:r>
      <w:r>
        <w:rPr>
          <w:noProof/>
        </w:rPr>
        <w:fldChar w:fldCharType="begin"/>
      </w:r>
      <w:r>
        <w:rPr>
          <w:noProof/>
        </w:rPr>
        <w:instrText xml:space="preserve"> PAGEREF _Toc510178829 \h </w:instrText>
      </w:r>
      <w:r>
        <w:rPr>
          <w:noProof/>
        </w:rPr>
      </w:r>
      <w:r>
        <w:rPr>
          <w:noProof/>
        </w:rPr>
        <w:fldChar w:fldCharType="separate"/>
      </w:r>
      <w:r>
        <w:rPr>
          <w:noProof/>
        </w:rPr>
        <w:t>20</w:t>
      </w:r>
      <w:r>
        <w:rPr>
          <w:noProof/>
        </w:rPr>
        <w:fldChar w:fldCharType="end"/>
      </w:r>
    </w:p>
    <w:p w:rsidR="009E022C" w:rsidRDefault="009E022C">
      <w:pPr>
        <w:pStyle w:val="TM2"/>
        <w:tabs>
          <w:tab w:val="right" w:pos="9486"/>
        </w:tabs>
        <w:rPr>
          <w:rFonts w:eastAsiaTheme="minorEastAsia" w:cstheme="minorBidi"/>
          <w:b w:val="0"/>
          <w:bCs w:val="0"/>
          <w:noProof/>
          <w:sz w:val="22"/>
          <w:szCs w:val="22"/>
        </w:rPr>
      </w:pPr>
      <w:r>
        <w:rPr>
          <w:noProof/>
        </w:rPr>
        <w:t>DHCP :</w:t>
      </w:r>
      <w:r>
        <w:rPr>
          <w:noProof/>
        </w:rPr>
        <w:tab/>
      </w:r>
      <w:r>
        <w:rPr>
          <w:noProof/>
        </w:rPr>
        <w:fldChar w:fldCharType="begin"/>
      </w:r>
      <w:r>
        <w:rPr>
          <w:noProof/>
        </w:rPr>
        <w:instrText xml:space="preserve"> PAGEREF _Toc510178830 \h </w:instrText>
      </w:r>
      <w:r>
        <w:rPr>
          <w:noProof/>
        </w:rPr>
      </w:r>
      <w:r>
        <w:rPr>
          <w:noProof/>
        </w:rPr>
        <w:fldChar w:fldCharType="separate"/>
      </w:r>
      <w:r>
        <w:rPr>
          <w:noProof/>
        </w:rPr>
        <w:t>20</w:t>
      </w:r>
      <w:r>
        <w:rPr>
          <w:noProof/>
        </w:rPr>
        <w:fldChar w:fldCharType="end"/>
      </w:r>
    </w:p>
    <w:p w:rsidR="009E022C" w:rsidRDefault="009E022C">
      <w:pPr>
        <w:pStyle w:val="TM2"/>
        <w:tabs>
          <w:tab w:val="right" w:pos="9486"/>
        </w:tabs>
        <w:rPr>
          <w:rFonts w:eastAsiaTheme="minorEastAsia" w:cstheme="minorBidi"/>
          <w:b w:val="0"/>
          <w:bCs w:val="0"/>
          <w:noProof/>
          <w:sz w:val="22"/>
          <w:szCs w:val="22"/>
        </w:rPr>
      </w:pPr>
      <w:r>
        <w:rPr>
          <w:noProof/>
        </w:rPr>
        <w:t>EAP:</w:t>
      </w:r>
      <w:r>
        <w:rPr>
          <w:noProof/>
        </w:rPr>
        <w:tab/>
      </w:r>
      <w:r>
        <w:rPr>
          <w:noProof/>
        </w:rPr>
        <w:fldChar w:fldCharType="begin"/>
      </w:r>
      <w:r>
        <w:rPr>
          <w:noProof/>
        </w:rPr>
        <w:instrText xml:space="preserve"> PAGEREF _Toc510178831 \h </w:instrText>
      </w:r>
      <w:r>
        <w:rPr>
          <w:noProof/>
        </w:rPr>
      </w:r>
      <w:r>
        <w:rPr>
          <w:noProof/>
        </w:rPr>
        <w:fldChar w:fldCharType="separate"/>
      </w:r>
      <w:r>
        <w:rPr>
          <w:noProof/>
        </w:rPr>
        <w:t>20</w:t>
      </w:r>
      <w:r>
        <w:rPr>
          <w:noProof/>
        </w:rPr>
        <w:fldChar w:fldCharType="end"/>
      </w:r>
    </w:p>
    <w:p w:rsidR="009E022C" w:rsidRDefault="009E022C">
      <w:pPr>
        <w:pStyle w:val="TM2"/>
        <w:tabs>
          <w:tab w:val="right" w:pos="9486"/>
        </w:tabs>
        <w:rPr>
          <w:rFonts w:eastAsiaTheme="minorEastAsia" w:cstheme="minorBidi"/>
          <w:b w:val="0"/>
          <w:bCs w:val="0"/>
          <w:noProof/>
          <w:sz w:val="22"/>
          <w:szCs w:val="22"/>
        </w:rPr>
      </w:pPr>
      <w:r w:rsidRPr="00BE5157">
        <w:rPr>
          <w:noProof/>
          <w:lang w:val="en-GB"/>
        </w:rPr>
        <w:t>Egal à egal:</w:t>
      </w:r>
      <w:r>
        <w:rPr>
          <w:noProof/>
        </w:rPr>
        <w:tab/>
      </w:r>
      <w:r>
        <w:rPr>
          <w:noProof/>
        </w:rPr>
        <w:fldChar w:fldCharType="begin"/>
      </w:r>
      <w:r>
        <w:rPr>
          <w:noProof/>
        </w:rPr>
        <w:instrText xml:space="preserve"> PAGEREF _Toc510178832 \h </w:instrText>
      </w:r>
      <w:r>
        <w:rPr>
          <w:noProof/>
        </w:rPr>
      </w:r>
      <w:r>
        <w:rPr>
          <w:noProof/>
        </w:rPr>
        <w:fldChar w:fldCharType="separate"/>
      </w:r>
      <w:r>
        <w:rPr>
          <w:noProof/>
        </w:rPr>
        <w:t>21</w:t>
      </w:r>
      <w:r>
        <w:rPr>
          <w:noProof/>
        </w:rPr>
        <w:fldChar w:fldCharType="end"/>
      </w:r>
    </w:p>
    <w:p w:rsidR="009E022C" w:rsidRDefault="009E022C">
      <w:pPr>
        <w:pStyle w:val="TM2"/>
        <w:tabs>
          <w:tab w:val="right" w:pos="9486"/>
        </w:tabs>
        <w:rPr>
          <w:rFonts w:eastAsiaTheme="minorEastAsia" w:cstheme="minorBidi"/>
          <w:b w:val="0"/>
          <w:bCs w:val="0"/>
          <w:noProof/>
          <w:sz w:val="22"/>
          <w:szCs w:val="22"/>
        </w:rPr>
      </w:pPr>
      <w:r w:rsidRPr="00BE5157">
        <w:rPr>
          <w:noProof/>
          <w:lang w:val="en-GB"/>
        </w:rPr>
        <w:t>ESS - Extended Service Set:</w:t>
      </w:r>
      <w:r>
        <w:rPr>
          <w:noProof/>
        </w:rPr>
        <w:tab/>
      </w:r>
      <w:r>
        <w:rPr>
          <w:noProof/>
        </w:rPr>
        <w:fldChar w:fldCharType="begin"/>
      </w:r>
      <w:r>
        <w:rPr>
          <w:noProof/>
        </w:rPr>
        <w:instrText xml:space="preserve"> PAGEREF _Toc510178833 \h </w:instrText>
      </w:r>
      <w:r>
        <w:rPr>
          <w:noProof/>
        </w:rPr>
      </w:r>
      <w:r>
        <w:rPr>
          <w:noProof/>
        </w:rPr>
        <w:fldChar w:fldCharType="separate"/>
      </w:r>
      <w:r>
        <w:rPr>
          <w:noProof/>
        </w:rPr>
        <w:t>21</w:t>
      </w:r>
      <w:r>
        <w:rPr>
          <w:noProof/>
        </w:rPr>
        <w:fldChar w:fldCharType="end"/>
      </w:r>
    </w:p>
    <w:p w:rsidR="009E022C" w:rsidRDefault="009E022C">
      <w:pPr>
        <w:pStyle w:val="TM2"/>
        <w:tabs>
          <w:tab w:val="right" w:pos="9486"/>
        </w:tabs>
        <w:rPr>
          <w:rFonts w:eastAsiaTheme="minorEastAsia" w:cstheme="minorBidi"/>
          <w:b w:val="0"/>
          <w:bCs w:val="0"/>
          <w:noProof/>
          <w:sz w:val="22"/>
          <w:szCs w:val="22"/>
        </w:rPr>
      </w:pPr>
      <w:r>
        <w:rPr>
          <w:noProof/>
        </w:rPr>
        <w:t>ESSID ou nom du réseau WIFI :</w:t>
      </w:r>
      <w:r>
        <w:rPr>
          <w:noProof/>
        </w:rPr>
        <w:tab/>
      </w:r>
      <w:r>
        <w:rPr>
          <w:noProof/>
        </w:rPr>
        <w:fldChar w:fldCharType="begin"/>
      </w:r>
      <w:r>
        <w:rPr>
          <w:noProof/>
        </w:rPr>
        <w:instrText xml:space="preserve"> PAGEREF _Toc510178834 \h </w:instrText>
      </w:r>
      <w:r>
        <w:rPr>
          <w:noProof/>
        </w:rPr>
      </w:r>
      <w:r>
        <w:rPr>
          <w:noProof/>
        </w:rPr>
        <w:fldChar w:fldCharType="separate"/>
      </w:r>
      <w:r>
        <w:rPr>
          <w:noProof/>
        </w:rPr>
        <w:t>21</w:t>
      </w:r>
      <w:r>
        <w:rPr>
          <w:noProof/>
        </w:rPr>
        <w:fldChar w:fldCharType="end"/>
      </w:r>
    </w:p>
    <w:p w:rsidR="009E022C" w:rsidRDefault="009E022C">
      <w:pPr>
        <w:pStyle w:val="TM2"/>
        <w:tabs>
          <w:tab w:val="right" w:pos="9486"/>
        </w:tabs>
        <w:rPr>
          <w:rFonts w:eastAsiaTheme="minorEastAsia" w:cstheme="minorBidi"/>
          <w:b w:val="0"/>
          <w:bCs w:val="0"/>
          <w:noProof/>
          <w:sz w:val="22"/>
          <w:szCs w:val="22"/>
        </w:rPr>
      </w:pPr>
      <w:r w:rsidRPr="00BE5157">
        <w:rPr>
          <w:noProof/>
          <w:lang w:val="en-GB"/>
        </w:rPr>
        <w:lastRenderedPageBreak/>
        <w:t>IBSS - Independant Basic Service Set:</w:t>
      </w:r>
      <w:r>
        <w:rPr>
          <w:noProof/>
        </w:rPr>
        <w:tab/>
      </w:r>
      <w:r>
        <w:rPr>
          <w:noProof/>
        </w:rPr>
        <w:fldChar w:fldCharType="begin"/>
      </w:r>
      <w:r>
        <w:rPr>
          <w:noProof/>
        </w:rPr>
        <w:instrText xml:space="preserve"> PAGEREF _Toc510178835 \h </w:instrText>
      </w:r>
      <w:r>
        <w:rPr>
          <w:noProof/>
        </w:rPr>
      </w:r>
      <w:r>
        <w:rPr>
          <w:noProof/>
        </w:rPr>
        <w:fldChar w:fldCharType="separate"/>
      </w:r>
      <w:r>
        <w:rPr>
          <w:noProof/>
        </w:rPr>
        <w:t>21</w:t>
      </w:r>
      <w:r>
        <w:rPr>
          <w:noProof/>
        </w:rPr>
        <w:fldChar w:fldCharType="end"/>
      </w:r>
    </w:p>
    <w:p w:rsidR="009E022C" w:rsidRDefault="009E022C">
      <w:pPr>
        <w:pStyle w:val="TM2"/>
        <w:tabs>
          <w:tab w:val="right" w:pos="9486"/>
        </w:tabs>
        <w:rPr>
          <w:rFonts w:eastAsiaTheme="minorEastAsia" w:cstheme="minorBidi"/>
          <w:b w:val="0"/>
          <w:bCs w:val="0"/>
          <w:noProof/>
          <w:sz w:val="22"/>
          <w:szCs w:val="22"/>
        </w:rPr>
      </w:pPr>
      <w:r>
        <w:rPr>
          <w:noProof/>
        </w:rPr>
        <w:t>MIMO - Multiple-Input Multiple-Output:</w:t>
      </w:r>
      <w:r>
        <w:rPr>
          <w:noProof/>
        </w:rPr>
        <w:tab/>
      </w:r>
      <w:r>
        <w:rPr>
          <w:noProof/>
        </w:rPr>
        <w:fldChar w:fldCharType="begin"/>
      </w:r>
      <w:r>
        <w:rPr>
          <w:noProof/>
        </w:rPr>
        <w:instrText xml:space="preserve"> PAGEREF _Toc510178836 \h </w:instrText>
      </w:r>
      <w:r>
        <w:rPr>
          <w:noProof/>
        </w:rPr>
      </w:r>
      <w:r>
        <w:rPr>
          <w:noProof/>
        </w:rPr>
        <w:fldChar w:fldCharType="separate"/>
      </w:r>
      <w:r>
        <w:rPr>
          <w:noProof/>
        </w:rPr>
        <w:t>21</w:t>
      </w:r>
      <w:r>
        <w:rPr>
          <w:noProof/>
        </w:rPr>
        <w:fldChar w:fldCharType="end"/>
      </w:r>
    </w:p>
    <w:p w:rsidR="009E022C" w:rsidRDefault="009E022C">
      <w:pPr>
        <w:pStyle w:val="TM2"/>
        <w:tabs>
          <w:tab w:val="right" w:pos="9486"/>
        </w:tabs>
        <w:rPr>
          <w:rFonts w:eastAsiaTheme="minorEastAsia" w:cstheme="minorBidi"/>
          <w:b w:val="0"/>
          <w:bCs w:val="0"/>
          <w:noProof/>
          <w:sz w:val="22"/>
          <w:szCs w:val="22"/>
        </w:rPr>
      </w:pPr>
      <w:r>
        <w:rPr>
          <w:noProof/>
        </w:rPr>
        <w:t>Mode Infrastructure:</w:t>
      </w:r>
      <w:r>
        <w:rPr>
          <w:noProof/>
        </w:rPr>
        <w:tab/>
      </w:r>
      <w:r>
        <w:rPr>
          <w:noProof/>
        </w:rPr>
        <w:fldChar w:fldCharType="begin"/>
      </w:r>
      <w:r>
        <w:rPr>
          <w:noProof/>
        </w:rPr>
        <w:instrText xml:space="preserve"> PAGEREF _Toc510178837 \h </w:instrText>
      </w:r>
      <w:r>
        <w:rPr>
          <w:noProof/>
        </w:rPr>
      </w:r>
      <w:r>
        <w:rPr>
          <w:noProof/>
        </w:rPr>
        <w:fldChar w:fldCharType="separate"/>
      </w:r>
      <w:r>
        <w:rPr>
          <w:noProof/>
        </w:rPr>
        <w:t>21</w:t>
      </w:r>
      <w:r>
        <w:rPr>
          <w:noProof/>
        </w:rPr>
        <w:fldChar w:fldCharType="end"/>
      </w:r>
    </w:p>
    <w:p w:rsidR="009E022C" w:rsidRDefault="009E022C">
      <w:pPr>
        <w:pStyle w:val="TM2"/>
        <w:tabs>
          <w:tab w:val="right" w:pos="9486"/>
        </w:tabs>
        <w:rPr>
          <w:rFonts w:eastAsiaTheme="minorEastAsia" w:cstheme="minorBidi"/>
          <w:b w:val="0"/>
          <w:bCs w:val="0"/>
          <w:noProof/>
          <w:sz w:val="22"/>
          <w:szCs w:val="22"/>
        </w:rPr>
      </w:pPr>
      <w:r>
        <w:rPr>
          <w:noProof/>
        </w:rPr>
        <w:t>Pire :</w:t>
      </w:r>
      <w:r>
        <w:rPr>
          <w:noProof/>
        </w:rPr>
        <w:tab/>
      </w:r>
      <w:r>
        <w:rPr>
          <w:noProof/>
        </w:rPr>
        <w:fldChar w:fldCharType="begin"/>
      </w:r>
      <w:r>
        <w:rPr>
          <w:noProof/>
        </w:rPr>
        <w:instrText xml:space="preserve"> PAGEREF _Toc510178838 \h </w:instrText>
      </w:r>
      <w:r>
        <w:rPr>
          <w:noProof/>
        </w:rPr>
      </w:r>
      <w:r>
        <w:rPr>
          <w:noProof/>
        </w:rPr>
        <w:fldChar w:fldCharType="separate"/>
      </w:r>
      <w:r>
        <w:rPr>
          <w:noProof/>
        </w:rPr>
        <w:t>21</w:t>
      </w:r>
      <w:r>
        <w:rPr>
          <w:noProof/>
        </w:rPr>
        <w:fldChar w:fldCharType="end"/>
      </w:r>
    </w:p>
    <w:p w:rsidR="009E022C" w:rsidRDefault="009E022C">
      <w:pPr>
        <w:pStyle w:val="TM2"/>
        <w:tabs>
          <w:tab w:val="right" w:pos="9486"/>
        </w:tabs>
        <w:rPr>
          <w:rFonts w:eastAsiaTheme="minorEastAsia" w:cstheme="minorBidi"/>
          <w:b w:val="0"/>
          <w:bCs w:val="0"/>
          <w:noProof/>
          <w:sz w:val="22"/>
          <w:szCs w:val="22"/>
        </w:rPr>
      </w:pPr>
      <w:r>
        <w:rPr>
          <w:noProof/>
        </w:rPr>
        <w:t>PSK :</w:t>
      </w:r>
      <w:r>
        <w:rPr>
          <w:noProof/>
        </w:rPr>
        <w:tab/>
      </w:r>
      <w:r>
        <w:rPr>
          <w:noProof/>
        </w:rPr>
        <w:fldChar w:fldCharType="begin"/>
      </w:r>
      <w:r>
        <w:rPr>
          <w:noProof/>
        </w:rPr>
        <w:instrText xml:space="preserve"> PAGEREF _Toc510178839 \h </w:instrText>
      </w:r>
      <w:r>
        <w:rPr>
          <w:noProof/>
        </w:rPr>
      </w:r>
      <w:r>
        <w:rPr>
          <w:noProof/>
        </w:rPr>
        <w:fldChar w:fldCharType="separate"/>
      </w:r>
      <w:r>
        <w:rPr>
          <w:noProof/>
        </w:rPr>
        <w:t>21</w:t>
      </w:r>
      <w:r>
        <w:rPr>
          <w:noProof/>
        </w:rPr>
        <w:fldChar w:fldCharType="end"/>
      </w:r>
    </w:p>
    <w:p w:rsidR="009E022C" w:rsidRDefault="009E022C">
      <w:pPr>
        <w:pStyle w:val="TM2"/>
        <w:tabs>
          <w:tab w:val="right" w:pos="9486"/>
        </w:tabs>
        <w:rPr>
          <w:rFonts w:eastAsiaTheme="minorEastAsia" w:cstheme="minorBidi"/>
          <w:b w:val="0"/>
          <w:bCs w:val="0"/>
          <w:noProof/>
          <w:sz w:val="22"/>
          <w:szCs w:val="22"/>
        </w:rPr>
      </w:pPr>
      <w:r>
        <w:rPr>
          <w:noProof/>
        </w:rPr>
        <w:t>Point d’Accès  :</w:t>
      </w:r>
      <w:r>
        <w:rPr>
          <w:noProof/>
        </w:rPr>
        <w:tab/>
      </w:r>
      <w:r>
        <w:rPr>
          <w:noProof/>
        </w:rPr>
        <w:fldChar w:fldCharType="begin"/>
      </w:r>
      <w:r>
        <w:rPr>
          <w:noProof/>
        </w:rPr>
        <w:instrText xml:space="preserve"> PAGEREF _Toc510178840 \h </w:instrText>
      </w:r>
      <w:r>
        <w:rPr>
          <w:noProof/>
        </w:rPr>
      </w:r>
      <w:r>
        <w:rPr>
          <w:noProof/>
        </w:rPr>
        <w:fldChar w:fldCharType="separate"/>
      </w:r>
      <w:r>
        <w:rPr>
          <w:noProof/>
        </w:rPr>
        <w:t>22</w:t>
      </w:r>
      <w:r>
        <w:rPr>
          <w:noProof/>
        </w:rPr>
        <w:fldChar w:fldCharType="end"/>
      </w:r>
    </w:p>
    <w:p w:rsidR="009E022C" w:rsidRDefault="009E022C">
      <w:pPr>
        <w:pStyle w:val="TM2"/>
        <w:tabs>
          <w:tab w:val="right" w:pos="9486"/>
        </w:tabs>
        <w:rPr>
          <w:rFonts w:eastAsiaTheme="minorEastAsia" w:cstheme="minorBidi"/>
          <w:b w:val="0"/>
          <w:bCs w:val="0"/>
          <w:noProof/>
          <w:sz w:val="22"/>
          <w:szCs w:val="22"/>
        </w:rPr>
      </w:pPr>
      <w:r>
        <w:rPr>
          <w:noProof/>
        </w:rPr>
        <w:t xml:space="preserve">Radius </w:t>
      </w:r>
      <w:r w:rsidRPr="00BE5157">
        <w:rPr>
          <w:rFonts w:ascii="Century Gothic" w:hAnsi="Century Gothic"/>
          <w:noProof/>
        </w:rPr>
        <w:t>Remote Authentification Dial-In User Service</w:t>
      </w:r>
      <w:r>
        <w:rPr>
          <w:noProof/>
        </w:rPr>
        <w:tab/>
      </w:r>
      <w:r>
        <w:rPr>
          <w:noProof/>
        </w:rPr>
        <w:fldChar w:fldCharType="begin"/>
      </w:r>
      <w:r>
        <w:rPr>
          <w:noProof/>
        </w:rPr>
        <w:instrText xml:space="preserve"> PAGEREF _Toc510178841 \h </w:instrText>
      </w:r>
      <w:r>
        <w:rPr>
          <w:noProof/>
        </w:rPr>
      </w:r>
      <w:r>
        <w:rPr>
          <w:noProof/>
        </w:rPr>
        <w:fldChar w:fldCharType="separate"/>
      </w:r>
      <w:r>
        <w:rPr>
          <w:noProof/>
        </w:rPr>
        <w:t>22</w:t>
      </w:r>
      <w:r>
        <w:rPr>
          <w:noProof/>
        </w:rPr>
        <w:fldChar w:fldCharType="end"/>
      </w:r>
    </w:p>
    <w:p w:rsidR="009E022C" w:rsidRDefault="009E022C">
      <w:pPr>
        <w:pStyle w:val="TM2"/>
        <w:tabs>
          <w:tab w:val="right" w:pos="9486"/>
        </w:tabs>
        <w:rPr>
          <w:rFonts w:eastAsiaTheme="minorEastAsia" w:cstheme="minorBidi"/>
          <w:b w:val="0"/>
          <w:bCs w:val="0"/>
          <w:noProof/>
          <w:sz w:val="22"/>
          <w:szCs w:val="22"/>
        </w:rPr>
      </w:pPr>
      <w:r>
        <w:rPr>
          <w:noProof/>
        </w:rPr>
        <w:t>Roaming</w:t>
      </w:r>
      <w:r>
        <w:rPr>
          <w:noProof/>
        </w:rPr>
        <w:tab/>
      </w:r>
      <w:r>
        <w:rPr>
          <w:noProof/>
        </w:rPr>
        <w:fldChar w:fldCharType="begin"/>
      </w:r>
      <w:r>
        <w:rPr>
          <w:noProof/>
        </w:rPr>
        <w:instrText xml:space="preserve"> PAGEREF _Toc510178842 \h </w:instrText>
      </w:r>
      <w:r>
        <w:rPr>
          <w:noProof/>
        </w:rPr>
      </w:r>
      <w:r>
        <w:rPr>
          <w:noProof/>
        </w:rPr>
        <w:fldChar w:fldCharType="separate"/>
      </w:r>
      <w:r>
        <w:rPr>
          <w:noProof/>
        </w:rPr>
        <w:t>22</w:t>
      </w:r>
      <w:r>
        <w:rPr>
          <w:noProof/>
        </w:rPr>
        <w:fldChar w:fldCharType="end"/>
      </w:r>
    </w:p>
    <w:p w:rsidR="009E022C" w:rsidRDefault="009E022C">
      <w:pPr>
        <w:pStyle w:val="TM2"/>
        <w:tabs>
          <w:tab w:val="right" w:pos="9486"/>
        </w:tabs>
        <w:rPr>
          <w:rFonts w:eastAsiaTheme="minorEastAsia" w:cstheme="minorBidi"/>
          <w:b w:val="0"/>
          <w:bCs w:val="0"/>
          <w:noProof/>
          <w:sz w:val="22"/>
          <w:szCs w:val="22"/>
        </w:rPr>
      </w:pPr>
      <w:r>
        <w:rPr>
          <w:noProof/>
        </w:rPr>
        <w:t>SSID ou ESSID ou nom du réseau WIFI :</w:t>
      </w:r>
      <w:r>
        <w:rPr>
          <w:noProof/>
        </w:rPr>
        <w:tab/>
      </w:r>
      <w:r>
        <w:rPr>
          <w:noProof/>
        </w:rPr>
        <w:fldChar w:fldCharType="begin"/>
      </w:r>
      <w:r>
        <w:rPr>
          <w:noProof/>
        </w:rPr>
        <w:instrText xml:space="preserve"> PAGEREF _Toc510178843 \h </w:instrText>
      </w:r>
      <w:r>
        <w:rPr>
          <w:noProof/>
        </w:rPr>
      </w:r>
      <w:r>
        <w:rPr>
          <w:noProof/>
        </w:rPr>
        <w:fldChar w:fldCharType="separate"/>
      </w:r>
      <w:r>
        <w:rPr>
          <w:noProof/>
        </w:rPr>
        <w:t>22</w:t>
      </w:r>
      <w:r>
        <w:rPr>
          <w:noProof/>
        </w:rPr>
        <w:fldChar w:fldCharType="end"/>
      </w:r>
    </w:p>
    <w:p w:rsidR="009E022C" w:rsidRDefault="009E022C">
      <w:pPr>
        <w:pStyle w:val="TM2"/>
        <w:tabs>
          <w:tab w:val="right" w:pos="9486"/>
        </w:tabs>
        <w:rPr>
          <w:rFonts w:eastAsiaTheme="minorEastAsia" w:cstheme="minorBidi"/>
          <w:b w:val="0"/>
          <w:bCs w:val="0"/>
          <w:noProof/>
          <w:sz w:val="22"/>
          <w:szCs w:val="22"/>
        </w:rPr>
      </w:pPr>
      <w:r>
        <w:rPr>
          <w:noProof/>
        </w:rPr>
        <w:t>WEP</w:t>
      </w:r>
      <w:r>
        <w:rPr>
          <w:noProof/>
        </w:rPr>
        <w:tab/>
      </w:r>
      <w:r>
        <w:rPr>
          <w:noProof/>
        </w:rPr>
        <w:fldChar w:fldCharType="begin"/>
      </w:r>
      <w:r>
        <w:rPr>
          <w:noProof/>
        </w:rPr>
        <w:instrText xml:space="preserve"> PAGEREF _Toc510178844 \h </w:instrText>
      </w:r>
      <w:r>
        <w:rPr>
          <w:noProof/>
        </w:rPr>
      </w:r>
      <w:r>
        <w:rPr>
          <w:noProof/>
        </w:rPr>
        <w:fldChar w:fldCharType="separate"/>
      </w:r>
      <w:r>
        <w:rPr>
          <w:noProof/>
        </w:rPr>
        <w:t>22</w:t>
      </w:r>
      <w:r>
        <w:rPr>
          <w:noProof/>
        </w:rPr>
        <w:fldChar w:fldCharType="end"/>
      </w:r>
    </w:p>
    <w:p w:rsidR="009E022C" w:rsidRDefault="009E022C">
      <w:pPr>
        <w:pStyle w:val="TM2"/>
        <w:tabs>
          <w:tab w:val="right" w:pos="9486"/>
        </w:tabs>
        <w:rPr>
          <w:rFonts w:eastAsiaTheme="minorEastAsia" w:cstheme="minorBidi"/>
          <w:b w:val="0"/>
          <w:bCs w:val="0"/>
          <w:noProof/>
          <w:sz w:val="22"/>
          <w:szCs w:val="22"/>
        </w:rPr>
      </w:pPr>
      <w:r>
        <w:rPr>
          <w:noProof/>
        </w:rPr>
        <w:t>Wi-Fi</w:t>
      </w:r>
      <w:r>
        <w:rPr>
          <w:noProof/>
        </w:rPr>
        <w:tab/>
      </w:r>
      <w:r>
        <w:rPr>
          <w:noProof/>
        </w:rPr>
        <w:fldChar w:fldCharType="begin"/>
      </w:r>
      <w:r>
        <w:rPr>
          <w:noProof/>
        </w:rPr>
        <w:instrText xml:space="preserve"> PAGEREF _Toc510178845 \h </w:instrText>
      </w:r>
      <w:r>
        <w:rPr>
          <w:noProof/>
        </w:rPr>
      </w:r>
      <w:r>
        <w:rPr>
          <w:noProof/>
        </w:rPr>
        <w:fldChar w:fldCharType="separate"/>
      </w:r>
      <w:r>
        <w:rPr>
          <w:noProof/>
        </w:rPr>
        <w:t>22</w:t>
      </w:r>
      <w:r>
        <w:rPr>
          <w:noProof/>
        </w:rPr>
        <w:fldChar w:fldCharType="end"/>
      </w:r>
    </w:p>
    <w:p w:rsidR="009E022C" w:rsidRDefault="009E022C">
      <w:pPr>
        <w:pStyle w:val="TM2"/>
        <w:tabs>
          <w:tab w:val="right" w:pos="9486"/>
        </w:tabs>
        <w:rPr>
          <w:rFonts w:eastAsiaTheme="minorEastAsia" w:cstheme="minorBidi"/>
          <w:b w:val="0"/>
          <w:bCs w:val="0"/>
          <w:noProof/>
          <w:sz w:val="22"/>
          <w:szCs w:val="22"/>
        </w:rPr>
      </w:pPr>
      <w:r>
        <w:rPr>
          <w:noProof/>
        </w:rPr>
        <w:t>WPA</w:t>
      </w:r>
      <w:r>
        <w:rPr>
          <w:noProof/>
        </w:rPr>
        <w:tab/>
      </w:r>
      <w:r>
        <w:rPr>
          <w:noProof/>
        </w:rPr>
        <w:fldChar w:fldCharType="begin"/>
      </w:r>
      <w:r>
        <w:rPr>
          <w:noProof/>
        </w:rPr>
        <w:instrText xml:space="preserve"> PAGEREF _Toc510178846 \h </w:instrText>
      </w:r>
      <w:r>
        <w:rPr>
          <w:noProof/>
        </w:rPr>
      </w:r>
      <w:r>
        <w:rPr>
          <w:noProof/>
        </w:rPr>
        <w:fldChar w:fldCharType="separate"/>
      </w:r>
      <w:r>
        <w:rPr>
          <w:noProof/>
        </w:rPr>
        <w:t>22</w:t>
      </w:r>
      <w:r>
        <w:rPr>
          <w:noProof/>
        </w:rPr>
        <w:fldChar w:fldCharType="end"/>
      </w:r>
    </w:p>
    <w:p w:rsidR="009E022C" w:rsidRDefault="009E022C">
      <w:pPr>
        <w:pStyle w:val="TM2"/>
        <w:tabs>
          <w:tab w:val="right" w:pos="9486"/>
        </w:tabs>
        <w:rPr>
          <w:rFonts w:eastAsiaTheme="minorEastAsia" w:cstheme="minorBidi"/>
          <w:b w:val="0"/>
          <w:bCs w:val="0"/>
          <w:noProof/>
          <w:sz w:val="22"/>
          <w:szCs w:val="22"/>
        </w:rPr>
      </w:pPr>
      <w:r>
        <w:rPr>
          <w:noProof/>
        </w:rPr>
        <w:t>WPA 2</w:t>
      </w:r>
      <w:r>
        <w:rPr>
          <w:noProof/>
        </w:rPr>
        <w:tab/>
      </w:r>
      <w:r>
        <w:rPr>
          <w:noProof/>
        </w:rPr>
        <w:fldChar w:fldCharType="begin"/>
      </w:r>
      <w:r>
        <w:rPr>
          <w:noProof/>
        </w:rPr>
        <w:instrText xml:space="preserve"> PAGEREF _Toc510178847 \h </w:instrText>
      </w:r>
      <w:r>
        <w:rPr>
          <w:noProof/>
        </w:rPr>
      </w:r>
      <w:r>
        <w:rPr>
          <w:noProof/>
        </w:rPr>
        <w:fldChar w:fldCharType="separate"/>
      </w:r>
      <w:r>
        <w:rPr>
          <w:noProof/>
        </w:rPr>
        <w:t>22</w:t>
      </w:r>
      <w:r>
        <w:rPr>
          <w:noProof/>
        </w:rPr>
        <w:fldChar w:fldCharType="end"/>
      </w:r>
    </w:p>
    <w:p w:rsidR="009E022C" w:rsidRDefault="009E022C">
      <w:pPr>
        <w:pStyle w:val="TM1"/>
        <w:tabs>
          <w:tab w:val="right" w:pos="9486"/>
        </w:tabs>
        <w:rPr>
          <w:rFonts w:asciiTheme="minorHAnsi" w:eastAsiaTheme="minorEastAsia" w:hAnsiTheme="minorHAnsi" w:cstheme="minorBidi"/>
          <w:b w:val="0"/>
          <w:bCs w:val="0"/>
          <w:caps w:val="0"/>
          <w:noProof/>
          <w:sz w:val="22"/>
          <w:szCs w:val="22"/>
        </w:rPr>
      </w:pPr>
      <w:r>
        <w:rPr>
          <w:noProof/>
        </w:rPr>
        <w:t>ANNEXE</w:t>
      </w:r>
      <w:r>
        <w:rPr>
          <w:noProof/>
        </w:rPr>
        <w:tab/>
      </w:r>
      <w:r>
        <w:rPr>
          <w:noProof/>
        </w:rPr>
        <w:fldChar w:fldCharType="begin"/>
      </w:r>
      <w:r>
        <w:rPr>
          <w:noProof/>
        </w:rPr>
        <w:instrText xml:space="preserve"> PAGEREF _Toc510178848 \h </w:instrText>
      </w:r>
      <w:r>
        <w:rPr>
          <w:noProof/>
        </w:rPr>
      </w:r>
      <w:r>
        <w:rPr>
          <w:noProof/>
        </w:rPr>
        <w:fldChar w:fldCharType="separate"/>
      </w:r>
      <w:r>
        <w:rPr>
          <w:noProof/>
        </w:rPr>
        <w:t>23</w:t>
      </w:r>
      <w:r>
        <w:rPr>
          <w:noProof/>
        </w:rPr>
        <w:fldChar w:fldCharType="end"/>
      </w:r>
    </w:p>
    <w:p w:rsidR="009E022C" w:rsidRDefault="009E022C">
      <w:pPr>
        <w:pStyle w:val="TM2"/>
        <w:tabs>
          <w:tab w:val="right" w:pos="9486"/>
        </w:tabs>
        <w:rPr>
          <w:rFonts w:eastAsiaTheme="minorEastAsia" w:cstheme="minorBidi"/>
          <w:b w:val="0"/>
          <w:bCs w:val="0"/>
          <w:noProof/>
          <w:sz w:val="22"/>
          <w:szCs w:val="22"/>
        </w:rPr>
      </w:pPr>
      <w:r>
        <w:rPr>
          <w:noProof/>
        </w:rPr>
        <w:t>cas pratique de gestion des canaux :</w:t>
      </w:r>
      <w:r>
        <w:rPr>
          <w:noProof/>
        </w:rPr>
        <w:tab/>
      </w:r>
      <w:r>
        <w:rPr>
          <w:noProof/>
        </w:rPr>
        <w:fldChar w:fldCharType="begin"/>
      </w:r>
      <w:r>
        <w:rPr>
          <w:noProof/>
        </w:rPr>
        <w:instrText xml:space="preserve"> PAGEREF _Toc510178849 \h </w:instrText>
      </w:r>
      <w:r>
        <w:rPr>
          <w:noProof/>
        </w:rPr>
      </w:r>
      <w:r>
        <w:rPr>
          <w:noProof/>
        </w:rPr>
        <w:fldChar w:fldCharType="separate"/>
      </w:r>
      <w:r>
        <w:rPr>
          <w:noProof/>
        </w:rPr>
        <w:t>23</w:t>
      </w:r>
      <w:r>
        <w:rPr>
          <w:noProof/>
        </w:rPr>
        <w:fldChar w:fldCharType="end"/>
      </w:r>
    </w:p>
    <w:p w:rsidR="0034221B" w:rsidRDefault="007638AD" w:rsidP="00500EF1">
      <w:pPr>
        <w:pStyle w:val="Titre1"/>
        <w:jc w:val="right"/>
        <w:rPr>
          <w:rFonts w:asciiTheme="majorHAnsi" w:hAnsiTheme="majorHAnsi"/>
          <w:b w:val="0"/>
          <w:bCs/>
          <w:caps w:val="0"/>
          <w:sz w:val="24"/>
          <w:szCs w:val="24"/>
        </w:rPr>
      </w:pPr>
      <w:r>
        <w:rPr>
          <w:rFonts w:asciiTheme="majorHAnsi" w:hAnsiTheme="majorHAnsi"/>
          <w:b w:val="0"/>
          <w:bCs/>
          <w:caps w:val="0"/>
          <w:sz w:val="24"/>
          <w:szCs w:val="24"/>
        </w:rPr>
        <w:fldChar w:fldCharType="end"/>
      </w:r>
    </w:p>
    <w:p w:rsidR="0034221B" w:rsidRDefault="0034221B">
      <w:pPr>
        <w:spacing w:before="0" w:after="200" w:line="276" w:lineRule="auto"/>
        <w:ind w:left="0"/>
        <w:jc w:val="left"/>
        <w:rPr>
          <w:rFonts w:asciiTheme="majorHAnsi" w:hAnsiTheme="majorHAnsi"/>
          <w:bCs/>
          <w:kern w:val="28"/>
          <w:sz w:val="24"/>
          <w:szCs w:val="24"/>
        </w:rPr>
      </w:pPr>
      <w:r>
        <w:rPr>
          <w:rFonts w:asciiTheme="majorHAnsi" w:hAnsiTheme="majorHAnsi"/>
          <w:b/>
          <w:bCs/>
          <w:caps/>
          <w:sz w:val="24"/>
          <w:szCs w:val="24"/>
        </w:rPr>
        <w:br w:type="page"/>
      </w:r>
    </w:p>
    <w:p w:rsidR="0034221B" w:rsidRDefault="0034221B" w:rsidP="0034221B">
      <w:pPr>
        <w:pStyle w:val="Titre1"/>
      </w:pPr>
      <w:bookmarkStart w:id="1" w:name="_Toc487294275"/>
      <w:bookmarkStart w:id="2" w:name="_Toc531193008"/>
      <w:r>
        <w:lastRenderedPageBreak/>
        <w:tab/>
      </w:r>
      <w:bookmarkStart w:id="3" w:name="_Toc209994017"/>
      <w:bookmarkStart w:id="4" w:name="_Toc510178791"/>
      <w:bookmarkEnd w:id="1"/>
      <w:bookmarkEnd w:id="2"/>
      <w:r>
        <w:t>réseaux sans fils</w:t>
      </w:r>
      <w:bookmarkEnd w:id="3"/>
      <w:bookmarkEnd w:id="4"/>
    </w:p>
    <w:p w:rsidR="0034221B" w:rsidRDefault="0034221B" w:rsidP="0034221B">
      <w:pPr>
        <w:pStyle w:val="Titre2"/>
      </w:pPr>
      <w:bookmarkStart w:id="5" w:name="_Toc487294276"/>
      <w:bookmarkStart w:id="6" w:name="_Toc531193009"/>
      <w:bookmarkStart w:id="7" w:name="_Toc209994018"/>
      <w:bookmarkStart w:id="8" w:name="_Toc510178792"/>
      <w:r>
        <w:t>Présentation:</w:t>
      </w:r>
      <w:bookmarkEnd w:id="5"/>
      <w:bookmarkEnd w:id="6"/>
      <w:bookmarkEnd w:id="7"/>
      <w:bookmarkEnd w:id="8"/>
    </w:p>
    <w:p w:rsidR="0034221B" w:rsidRDefault="0034221B" w:rsidP="0034221B">
      <w:pPr>
        <w:pStyle w:val="Retraitcorpsdetexte2"/>
      </w:pPr>
      <w:r>
        <w:t xml:space="preserve">Dans les technologies mobiles ont peut discerner : </w:t>
      </w:r>
    </w:p>
    <w:p w:rsidR="0034221B" w:rsidRDefault="0034221B" w:rsidP="00B01947">
      <w:pPr>
        <w:numPr>
          <w:ilvl w:val="0"/>
          <w:numId w:val="1"/>
        </w:numPr>
      </w:pPr>
      <w:r>
        <w:t xml:space="preserve">Les </w:t>
      </w:r>
      <w:r>
        <w:rPr>
          <w:b/>
          <w:bCs/>
        </w:rPr>
        <w:t>WPAN</w:t>
      </w:r>
      <w:r>
        <w:t xml:space="preserve"> (</w:t>
      </w:r>
      <w:r>
        <w:rPr>
          <w:rFonts w:ascii="Arial" w:hAnsi="Arial" w:cs="Arial"/>
          <w:b/>
        </w:rPr>
        <w:t xml:space="preserve">Wireless </w:t>
      </w:r>
      <w:proofErr w:type="spellStart"/>
      <w:r>
        <w:rPr>
          <w:rFonts w:ascii="Arial" w:hAnsi="Arial" w:cs="Arial"/>
          <w:b/>
        </w:rPr>
        <w:t>Personal</w:t>
      </w:r>
      <w:proofErr w:type="spellEnd"/>
      <w:r>
        <w:rPr>
          <w:rFonts w:ascii="Arial" w:hAnsi="Arial" w:cs="Arial"/>
          <w:b/>
        </w:rPr>
        <w:t xml:space="preserve"> Area Network</w:t>
      </w:r>
      <w:r>
        <w:t xml:space="preserve">) : avec des marques telles que Bluetooth, </w:t>
      </w:r>
      <w:proofErr w:type="spellStart"/>
      <w:r>
        <w:t>HomeRF</w:t>
      </w:r>
      <w:proofErr w:type="spellEnd"/>
      <w:r>
        <w:t xml:space="preserve"> </w:t>
      </w:r>
    </w:p>
    <w:p w:rsidR="0034221B" w:rsidRDefault="0034221B" w:rsidP="00B01947">
      <w:pPr>
        <w:numPr>
          <w:ilvl w:val="0"/>
          <w:numId w:val="1"/>
        </w:numPr>
      </w:pPr>
      <w:r>
        <w:t xml:space="preserve">Les </w:t>
      </w:r>
      <w:r>
        <w:rPr>
          <w:b/>
          <w:bCs/>
        </w:rPr>
        <w:t>WLAN</w:t>
      </w:r>
      <w:r>
        <w:t xml:space="preserve"> (</w:t>
      </w:r>
      <w:r>
        <w:rPr>
          <w:rFonts w:ascii="Arial" w:hAnsi="Arial" w:cs="Arial"/>
          <w:b/>
        </w:rPr>
        <w:t>Wireless Local Area Networks</w:t>
      </w:r>
      <w:r>
        <w:t xml:space="preserve">) : avec deux standards principaux, IEEE 802.11 (US) sur des ondes radio 2.4 </w:t>
      </w:r>
      <w:proofErr w:type="spellStart"/>
      <w:r>
        <w:t>Ghz</w:t>
      </w:r>
      <w:proofErr w:type="spellEnd"/>
      <w:r>
        <w:t xml:space="preserve"> ou 5Ghz avec un débit symétrique de 50Mbit/s sur 100m et </w:t>
      </w:r>
      <w:proofErr w:type="spellStart"/>
      <w:r>
        <w:t>Hiperlan</w:t>
      </w:r>
      <w:proofErr w:type="spellEnd"/>
      <w:r>
        <w:t xml:space="preserve"> (Europe) </w:t>
      </w:r>
    </w:p>
    <w:p w:rsidR="0034221B" w:rsidRDefault="0034221B" w:rsidP="00B01947">
      <w:pPr>
        <w:numPr>
          <w:ilvl w:val="0"/>
          <w:numId w:val="1"/>
        </w:numPr>
      </w:pPr>
      <w:r>
        <w:t xml:space="preserve">Le </w:t>
      </w:r>
      <w:r>
        <w:rPr>
          <w:b/>
          <w:bCs/>
        </w:rPr>
        <w:t>WMAN</w:t>
      </w:r>
      <w:r>
        <w:t xml:space="preserve"> (</w:t>
      </w:r>
      <w:r>
        <w:rPr>
          <w:rFonts w:ascii="Arial" w:hAnsi="Arial" w:cs="Arial"/>
          <w:b/>
        </w:rPr>
        <w:t xml:space="preserve">Wireless </w:t>
      </w:r>
      <w:proofErr w:type="spellStart"/>
      <w:r>
        <w:rPr>
          <w:rFonts w:ascii="Arial" w:hAnsi="Arial" w:cs="Arial"/>
          <w:b/>
        </w:rPr>
        <w:t>Metropolitan</w:t>
      </w:r>
      <w:proofErr w:type="spellEnd"/>
      <w:r>
        <w:rPr>
          <w:rFonts w:ascii="Arial" w:hAnsi="Arial" w:cs="Arial"/>
          <w:b/>
        </w:rPr>
        <w:t xml:space="preserve"> Area Networks</w:t>
      </w:r>
      <w:r>
        <w:t xml:space="preserve">) ou </w:t>
      </w:r>
      <w:proofErr w:type="spellStart"/>
      <w:r>
        <w:rPr>
          <w:rFonts w:ascii="Arial" w:hAnsi="Arial" w:cs="Arial"/>
          <w:b/>
          <w:bCs/>
        </w:rPr>
        <w:t>Wimax</w:t>
      </w:r>
      <w:proofErr w:type="spellEnd"/>
      <w:r>
        <w:t xml:space="preserve"> qui est une sorte de WIFI longue portée basée sur des ondes radio 3.5Ghz avec un débit symétrique de 75Mbit/s sur 50km</w:t>
      </w:r>
    </w:p>
    <w:p w:rsidR="0034221B" w:rsidRDefault="0034221B" w:rsidP="00B01947">
      <w:pPr>
        <w:numPr>
          <w:ilvl w:val="0"/>
          <w:numId w:val="1"/>
        </w:numPr>
      </w:pPr>
      <w:r>
        <w:t>Les technologies cellulaires (</w:t>
      </w:r>
      <w:r>
        <w:rPr>
          <w:b/>
          <w:bCs/>
        </w:rPr>
        <w:t>GSM</w:t>
      </w:r>
      <w:r>
        <w:t xml:space="preserve">, </w:t>
      </w:r>
      <w:r>
        <w:rPr>
          <w:b/>
          <w:bCs/>
        </w:rPr>
        <w:t>GPRS</w:t>
      </w:r>
      <w:r>
        <w:t xml:space="preserve">, </w:t>
      </w:r>
      <w:r>
        <w:rPr>
          <w:b/>
          <w:bCs/>
        </w:rPr>
        <w:t>UMTS</w:t>
      </w:r>
      <w:r>
        <w:t xml:space="preserve">) </w:t>
      </w:r>
    </w:p>
    <w:p w:rsidR="0034221B" w:rsidRDefault="0034221B" w:rsidP="0034221B">
      <w:pPr>
        <w:jc w:val="left"/>
      </w:pPr>
      <w:r>
        <w:rPr>
          <w:noProof/>
        </w:rPr>
        <w:drawing>
          <wp:inline distT="0" distB="0" distL="0" distR="0">
            <wp:extent cx="5575300" cy="3853180"/>
            <wp:effectExtent l="0" t="0" r="6350" b="0"/>
            <wp:docPr id="3" name="Image 3" descr="Sans-tit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s-titre-1"/>
                    <pic:cNvPicPr>
                      <a:picLocks noChangeAspect="1" noChangeArrowheads="1"/>
                    </pic:cNvPicPr>
                  </pic:nvPicPr>
                  <pic:blipFill>
                    <a:blip r:embed="rId11">
                      <a:extLst>
                        <a:ext uri="{28A0092B-C50C-407E-A947-70E740481C1C}">
                          <a14:useLocalDpi xmlns:a14="http://schemas.microsoft.com/office/drawing/2010/main" val="0"/>
                        </a:ext>
                      </a:extLst>
                    </a:blip>
                    <a:srcRect l="1260" t="1834" r="1260"/>
                    <a:stretch>
                      <a:fillRect/>
                    </a:stretch>
                  </pic:blipFill>
                  <pic:spPr bwMode="auto">
                    <a:xfrm>
                      <a:off x="0" y="0"/>
                      <a:ext cx="5575300" cy="3853180"/>
                    </a:xfrm>
                    <a:prstGeom prst="rect">
                      <a:avLst/>
                    </a:prstGeom>
                    <a:noFill/>
                    <a:ln>
                      <a:noFill/>
                    </a:ln>
                  </pic:spPr>
                </pic:pic>
              </a:graphicData>
            </a:graphic>
          </wp:inline>
        </w:drawing>
      </w:r>
    </w:p>
    <w:p w:rsidR="0034221B" w:rsidRDefault="0034221B" w:rsidP="0034221B">
      <w:r>
        <w:t xml:space="preserve">Dans le spectre de la WIFI, 2 technologies principales: </w:t>
      </w:r>
    </w:p>
    <w:p w:rsidR="0034221B" w:rsidRDefault="0034221B" w:rsidP="00B01947">
      <w:pPr>
        <w:numPr>
          <w:ilvl w:val="0"/>
          <w:numId w:val="1"/>
        </w:numPr>
      </w:pPr>
      <w:r>
        <w:t xml:space="preserve">Une </w:t>
      </w:r>
      <w:r w:rsidRPr="0034221B">
        <w:rPr>
          <w:b/>
          <w:bCs/>
        </w:rPr>
        <w:t>WPAN</w:t>
      </w:r>
      <w:r>
        <w:t xml:space="preserve"> (</w:t>
      </w:r>
      <w:r w:rsidRPr="0034221B">
        <w:rPr>
          <w:rFonts w:ascii="Arial" w:hAnsi="Arial" w:cs="Arial"/>
          <w:b/>
        </w:rPr>
        <w:t xml:space="preserve">Wireless </w:t>
      </w:r>
      <w:proofErr w:type="spellStart"/>
      <w:r w:rsidRPr="0034221B">
        <w:rPr>
          <w:rFonts w:ascii="Arial" w:hAnsi="Arial" w:cs="Arial"/>
          <w:b/>
        </w:rPr>
        <w:t>Personal</w:t>
      </w:r>
      <w:proofErr w:type="spellEnd"/>
      <w:r w:rsidRPr="0034221B">
        <w:rPr>
          <w:rFonts w:ascii="Arial" w:hAnsi="Arial" w:cs="Arial"/>
          <w:b/>
        </w:rPr>
        <w:t xml:space="preserve"> Area Network</w:t>
      </w:r>
      <w:r>
        <w:t xml:space="preserve">) : avec la norme </w:t>
      </w:r>
      <w:r w:rsidRPr="0034221B">
        <w:rPr>
          <w:b/>
          <w:bCs/>
        </w:rPr>
        <w:t>Bluetooth</w:t>
      </w:r>
      <w:r>
        <w:t xml:space="preserve"> lancée à l’origine en 1994 par Ericsson qui touche le domaine de la domotique. Après une première spécification en 1999 puis une deuxième en 2004, travaille à 2.4 GHz soit la même bande que le WI-FI</w:t>
      </w:r>
    </w:p>
    <w:p w:rsidR="0034221B" w:rsidRDefault="0034221B" w:rsidP="0034221B">
      <w:pPr>
        <w:ind w:left="1571"/>
        <w:rPr>
          <w:rFonts w:ascii="Arial Unicode MS" w:hAnsi="Arial Unicode MS" w:cs="Arial Unicode MS"/>
        </w:rPr>
      </w:pPr>
      <w:r>
        <w:t xml:space="preserve">1Mb/s Full </w:t>
      </w:r>
      <w:proofErr w:type="spellStart"/>
      <w:r>
        <w:t>Duplex</w:t>
      </w:r>
      <w:proofErr w:type="gramStart"/>
      <w:r>
        <w:t>,puis</w:t>
      </w:r>
      <w:proofErr w:type="spellEnd"/>
      <w:proofErr w:type="gramEnd"/>
      <w:r>
        <w:t xml:space="preserve"> 10Mb/S en 2004, portée de </w:t>
      </w:r>
      <w:r>
        <w:rPr>
          <w:rFonts w:ascii="Arial" w:hAnsi="Arial" w:cs="Arial"/>
        </w:rPr>
        <w:t>10 m (1 mW)</w:t>
      </w:r>
      <w:r>
        <w:t xml:space="preserve"> </w:t>
      </w:r>
    </w:p>
    <w:p w:rsidR="0034221B" w:rsidRDefault="0034221B" w:rsidP="00B01947">
      <w:pPr>
        <w:numPr>
          <w:ilvl w:val="0"/>
          <w:numId w:val="1"/>
        </w:numPr>
      </w:pPr>
      <w:r>
        <w:t xml:space="preserve">Une </w:t>
      </w:r>
      <w:r>
        <w:rPr>
          <w:b/>
          <w:bCs/>
        </w:rPr>
        <w:t>WLAN</w:t>
      </w:r>
      <w:r>
        <w:t xml:space="preserve"> (</w:t>
      </w:r>
      <w:r>
        <w:rPr>
          <w:rFonts w:ascii="Arial" w:hAnsi="Arial" w:cs="Arial"/>
          <w:b/>
        </w:rPr>
        <w:t>Wireless Local Area Networks</w:t>
      </w:r>
      <w:r>
        <w:t xml:space="preserve">) : avec le standard principal, </w:t>
      </w:r>
      <w:r>
        <w:rPr>
          <w:b/>
          <w:bCs/>
        </w:rPr>
        <w:t>802.11</w:t>
      </w:r>
      <w:r>
        <w:t xml:space="preserve"> ou </w:t>
      </w:r>
      <w:r>
        <w:rPr>
          <w:rFonts w:ascii="Arial" w:hAnsi="Arial" w:cs="Arial"/>
          <w:b/>
          <w:bCs/>
        </w:rPr>
        <w:t>WIFI</w:t>
      </w:r>
      <w:r>
        <w:t xml:space="preserve"> de l’IEEE sera traité dans un chapitre spécifique.</w:t>
      </w:r>
    </w:p>
    <w:p w:rsidR="0034221B" w:rsidRDefault="0034221B" w:rsidP="0034221B">
      <w:r>
        <w:t xml:space="preserve">Ces </w:t>
      </w:r>
      <w:r w:rsidR="00F56B74">
        <w:t>2</w:t>
      </w:r>
      <w:r>
        <w:t xml:space="preserve"> protocoles ne sont absolument pas compatibles entre eux.</w:t>
      </w:r>
    </w:p>
    <w:p w:rsidR="00F6353A" w:rsidRDefault="000723B3" w:rsidP="00F6353A">
      <w:pPr>
        <w:pStyle w:val="Titre1"/>
      </w:pPr>
      <w:r>
        <w:br w:type="page"/>
      </w:r>
      <w:r w:rsidR="00F6353A">
        <w:lastRenderedPageBreak/>
        <w:tab/>
      </w:r>
      <w:bookmarkStart w:id="9" w:name="_Toc209994023"/>
      <w:bookmarkStart w:id="10" w:name="_Toc510178793"/>
      <w:r w:rsidR="00F6353A">
        <w:t>réseaux sans fils et ARCEP</w:t>
      </w:r>
      <w:bookmarkEnd w:id="9"/>
      <w:bookmarkEnd w:id="10"/>
    </w:p>
    <w:p w:rsidR="00F6353A" w:rsidRDefault="00F6353A" w:rsidP="00F6353A">
      <w:pPr>
        <w:pStyle w:val="Titre2"/>
      </w:pPr>
      <w:bookmarkStart w:id="11" w:name="_Toc209994024"/>
      <w:bookmarkStart w:id="12" w:name="_Toc510178794"/>
      <w:r>
        <w:t>ARCEP  Autorité de Régulation Communication Electronique et des Postes:</w:t>
      </w:r>
      <w:bookmarkEnd w:id="11"/>
      <w:bookmarkEnd w:id="12"/>
    </w:p>
    <w:p w:rsidR="006D1FBC" w:rsidRDefault="00F6353A" w:rsidP="00F6353A">
      <w:pPr>
        <w:rPr>
          <w:noProof/>
        </w:rPr>
      </w:pPr>
      <w:r w:rsidRPr="00FD25A7">
        <w:rPr>
          <w:rFonts w:ascii="Arial" w:hAnsi="Arial" w:cs="Arial"/>
          <w:b/>
        </w:rPr>
        <w:t>http://www.arcep.fr</w:t>
      </w:r>
      <w:r w:rsidR="006D1FBC" w:rsidRPr="006D1FBC">
        <w:rPr>
          <w:noProof/>
        </w:rPr>
        <w:t xml:space="preserve"> </w:t>
      </w:r>
    </w:p>
    <w:p w:rsidR="00F6353A" w:rsidRDefault="006D1FBC" w:rsidP="00F6353A">
      <w:r>
        <w:rPr>
          <w:noProof/>
        </w:rPr>
        <w:t>…</w:t>
      </w:r>
      <w:r w:rsidRPr="006D1FBC">
        <w:rPr>
          <w:noProof/>
        </w:rPr>
        <w:t>la bande 5 GHz est également ouverte aux systèmes Wi-Fi dans un cadre spécifique. La décision n° 2008-0568 de l'ARCEP autorise ainsi les systèmes Wi-Fi à fonctionner dans les fréquences 5250-5350 MHz et 5470-5725 MHz, en imposant la mise en œuvre d'un mécanisme de sélection dynamique de fréquences (DFS) et un mécanisme de régulation de la puissance de l'émetteur. Ces modalités sont nécessaires afin de garantir un fonctionnement compatible avec les systèmes radars utilisant ces bandes de fréquences</w:t>
      </w:r>
      <w:r>
        <w:rPr>
          <w:noProof/>
        </w:rPr>
        <w:t>…</w:t>
      </w:r>
    </w:p>
    <w:p w:rsidR="00F6353A" w:rsidRDefault="00F6353A" w:rsidP="00F6353A">
      <w:pPr>
        <w:pStyle w:val="Titre2"/>
      </w:pPr>
      <w:bookmarkStart w:id="13" w:name="_Toc209994025"/>
      <w:bookmarkStart w:id="14" w:name="_Toc510178795"/>
      <w:r>
        <w:t>Wifi – déclaration ou non:</w:t>
      </w:r>
      <w:bookmarkEnd w:id="13"/>
      <w:bookmarkEnd w:id="14"/>
    </w:p>
    <w:p w:rsidR="00F6353A" w:rsidRDefault="00F6353A" w:rsidP="00F6353A">
      <w:r>
        <w:t xml:space="preserve">Par " opérateur ", on entend toute personne physique ou morale qui exploite un réseau de communications électroniques ouvert au public ou qui fournit au public un service de communications électroniques (art. L.32 du code des poste et des communications électroniques). </w:t>
      </w:r>
    </w:p>
    <w:p w:rsidR="00F6353A" w:rsidRDefault="00F6353A" w:rsidP="00F6353A">
      <w:r>
        <w:rPr>
          <w:noProof/>
        </w:rPr>
        <w:drawing>
          <wp:inline distT="0" distB="0" distL="0" distR="0">
            <wp:extent cx="5752465" cy="3030220"/>
            <wp:effectExtent l="0" t="0" r="63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2465" cy="3030220"/>
                    </a:xfrm>
                    <a:prstGeom prst="rect">
                      <a:avLst/>
                    </a:prstGeom>
                    <a:noFill/>
                    <a:ln>
                      <a:noFill/>
                    </a:ln>
                  </pic:spPr>
                </pic:pic>
              </a:graphicData>
            </a:graphic>
          </wp:inline>
        </w:drawing>
      </w:r>
    </w:p>
    <w:p w:rsidR="00070A1E" w:rsidRDefault="00070A1E" w:rsidP="00B01947">
      <w:pPr>
        <w:pStyle w:val="Paragraphedeliste"/>
        <w:numPr>
          <w:ilvl w:val="0"/>
          <w:numId w:val="1"/>
        </w:numPr>
      </w:pPr>
      <w:r>
        <w:t xml:space="preserve">Un réseau est " ouvert au public " dès lors qu’il est établi ou utilisé pour fournir des " services de communication au public par voie électronique " à l’attention du public </w:t>
      </w:r>
    </w:p>
    <w:p w:rsidR="00070A1E" w:rsidRDefault="00070A1E" w:rsidP="00070A1E">
      <w:r>
        <w:t xml:space="preserve">L’absence de déclaration </w:t>
      </w:r>
      <w:proofErr w:type="spellStart"/>
      <w:r>
        <w:t>Arcep</w:t>
      </w:r>
      <w:proofErr w:type="spellEnd"/>
    </w:p>
    <w:p w:rsidR="006D1FBC" w:rsidRDefault="00070A1E" w:rsidP="00B01947">
      <w:pPr>
        <w:pStyle w:val="Paragraphedeliste"/>
        <w:numPr>
          <w:ilvl w:val="0"/>
          <w:numId w:val="1"/>
        </w:numPr>
      </w:pPr>
      <w:r>
        <w:t>Un réseau Wi-Fi localisé à un bâtiment ou une zone réduite rentre dans cette qualification de « réseau interne ouvert au public ». Ceci concerne toute structure : cybercafés, bureaux, hôtels, bibliothèque. Ils peuvent implanter et mettre à disposition d’un public un réseau Wi-Fi sans avoir à faire une quelconque « déclaration préalable ». Le mode d’accès au réseau (filaire ou hertzien) autant que le nombre de personnes pouvant se connecté n’a pas d’influence tant que le réseau reste localisé. Il faut uniquement que ce public soit restreint !</w:t>
      </w:r>
    </w:p>
    <w:p w:rsidR="006D1FBC" w:rsidRDefault="006D1FBC" w:rsidP="006D1FBC">
      <w:pPr>
        <w:pStyle w:val="Titre2"/>
      </w:pPr>
      <w:bookmarkStart w:id="15" w:name="_Toc209994041"/>
      <w:bookmarkStart w:id="16" w:name="_Toc510178796"/>
      <w:r>
        <w:lastRenderedPageBreak/>
        <w:t>Puissance des canaux - Pire</w:t>
      </w:r>
      <w:bookmarkEnd w:id="15"/>
      <w:bookmarkEnd w:id="16"/>
    </w:p>
    <w:p w:rsidR="006D1FBC" w:rsidRPr="00FD25A7" w:rsidRDefault="006D1FBC" w:rsidP="006D1FBC">
      <w:r>
        <w:t>Tout cela est réglementé bien évidemment par l’</w:t>
      </w:r>
      <w:proofErr w:type="spellStart"/>
      <w:r>
        <w:t>Arcep</w:t>
      </w:r>
      <w:proofErr w:type="spellEnd"/>
      <w:r>
        <w:t>…"</w:t>
      </w:r>
      <w:r w:rsidRPr="00FD25A7">
        <w:rPr>
          <w:i/>
          <w:sz w:val="20"/>
        </w:rPr>
        <w:t>Il résulte de la limitation sur la puissance (PIRE) que l’étendue d’un réseau constitué au moyen de la seule technologie RLAN est typiquement de quelques centaines de mètres. L'opérateur qui souhaite déployer des liaisons point à point, avec des portées non compatibles avec les limitations de puissance indiquées dans les tableaux, doit solliciter à cet effet auprès de l'Autorité une autorisation d'utilisation de fréquences dans l'une des bandes de fréquences identifiées pour cet usage</w:t>
      </w:r>
      <w:r>
        <w:t>"</w:t>
      </w:r>
    </w:p>
    <w:p w:rsidR="006D1FBC" w:rsidRDefault="006D1FBC" w:rsidP="006D1FBC">
      <w:pPr>
        <w:rPr>
          <w:rFonts w:ascii="Arial" w:hAnsi="Arial" w:cs="Arial"/>
          <w:b/>
        </w:rPr>
      </w:pPr>
      <w:r>
        <w:t xml:space="preserve">Les puissances sont exprimées en </w:t>
      </w:r>
      <w:r>
        <w:rPr>
          <w:rFonts w:ascii="Arial" w:hAnsi="Arial" w:cs="Arial"/>
          <w:b/>
        </w:rPr>
        <w:t>PIRE</w:t>
      </w:r>
      <w:r>
        <w:t xml:space="preserve"> : </w:t>
      </w:r>
      <w:r>
        <w:rPr>
          <w:rFonts w:ascii="Arial" w:hAnsi="Arial" w:cs="Arial"/>
          <w:b/>
        </w:rPr>
        <w:t>puissance isotrope rayonnée équivalente</w:t>
      </w:r>
    </w:p>
    <w:p w:rsidR="00B82BBA" w:rsidRDefault="00B82BBA" w:rsidP="006D1FBC">
      <w:pPr>
        <w:rPr>
          <w:rFonts w:ascii="Arial" w:hAnsi="Arial" w:cs="Arial"/>
          <w:b/>
        </w:rPr>
      </w:pPr>
    </w:p>
    <w:p w:rsidR="00B82BBA" w:rsidRDefault="00B82BBA" w:rsidP="006D1FBC">
      <w:pPr>
        <w:rPr>
          <w:rFonts w:ascii="Arial" w:hAnsi="Arial" w:cs="Arial"/>
          <w:b/>
        </w:rPr>
      </w:pPr>
      <w:r>
        <w:rPr>
          <w:rFonts w:ascii="Arial" w:hAnsi="Arial" w:cs="Arial"/>
          <w:b/>
        </w:rPr>
        <w:t xml:space="preserve">Sur la bande des 2.4 </w:t>
      </w:r>
      <w:proofErr w:type="spellStart"/>
      <w:r>
        <w:rPr>
          <w:rFonts w:ascii="Arial" w:hAnsi="Arial" w:cs="Arial"/>
          <w:b/>
        </w:rPr>
        <w:t>Ghz</w:t>
      </w:r>
      <w:proofErr w:type="spellEnd"/>
    </w:p>
    <w:p w:rsidR="006D1FBC" w:rsidRDefault="006D1FBC" w:rsidP="006D1FBC">
      <w:pPr>
        <w:rPr>
          <w:rFonts w:ascii="Arial" w:hAnsi="Arial" w:cs="Arial"/>
          <w:b/>
        </w:rPr>
      </w:pPr>
      <w:r>
        <w:rPr>
          <w:rFonts w:ascii="Arial" w:hAnsi="Arial" w:cs="Arial"/>
          <w:b/>
          <w:noProof/>
        </w:rPr>
        <w:drawing>
          <wp:inline distT="0" distB="0" distL="0" distR="0">
            <wp:extent cx="2381885" cy="201993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885" cy="2019935"/>
                    </a:xfrm>
                    <a:prstGeom prst="rect">
                      <a:avLst/>
                    </a:prstGeom>
                    <a:noFill/>
                    <a:ln>
                      <a:noFill/>
                    </a:ln>
                  </pic:spPr>
                </pic:pic>
              </a:graphicData>
            </a:graphic>
          </wp:inline>
        </w:drawing>
      </w:r>
    </w:p>
    <w:p w:rsidR="006D1FBC" w:rsidRDefault="006D1FBC" w:rsidP="006D1FBC">
      <w:pPr>
        <w:rPr>
          <w:rFonts w:ascii="Arial" w:hAnsi="Arial" w:cs="Arial"/>
          <w:b/>
        </w:rPr>
      </w:pPr>
    </w:p>
    <w:p w:rsidR="00B82BBA" w:rsidRDefault="00B82BBA" w:rsidP="00B82BBA">
      <w:pPr>
        <w:rPr>
          <w:rFonts w:ascii="Arial" w:hAnsi="Arial" w:cs="Arial"/>
          <w:b/>
        </w:rPr>
      </w:pPr>
      <w:r>
        <w:rPr>
          <w:rFonts w:ascii="Arial" w:hAnsi="Arial" w:cs="Arial"/>
          <w:b/>
        </w:rPr>
        <w:t xml:space="preserve">Sur la bande des 5 </w:t>
      </w:r>
      <w:proofErr w:type="spellStart"/>
      <w:r>
        <w:rPr>
          <w:rFonts w:ascii="Arial" w:hAnsi="Arial" w:cs="Arial"/>
          <w:b/>
        </w:rPr>
        <w:t>Ghz</w:t>
      </w:r>
      <w:proofErr w:type="spellEnd"/>
    </w:p>
    <w:p w:rsidR="006D1FBC" w:rsidRDefault="006D1FBC" w:rsidP="006D1FBC">
      <w:pPr>
        <w:rPr>
          <w:rFonts w:ascii="Arial" w:hAnsi="Arial" w:cs="Arial"/>
          <w:b/>
        </w:rPr>
      </w:pPr>
      <w:r>
        <w:rPr>
          <w:rFonts w:ascii="Arial" w:hAnsi="Arial" w:cs="Arial"/>
          <w:b/>
          <w:noProof/>
        </w:rPr>
        <w:drawing>
          <wp:inline distT="0" distB="0" distL="0" distR="0" wp14:anchorId="20ACF290" wp14:editId="25E2384F">
            <wp:extent cx="4699635" cy="1786255"/>
            <wp:effectExtent l="0" t="0" r="5715" b="444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99635" cy="1786255"/>
                    </a:xfrm>
                    <a:prstGeom prst="rect">
                      <a:avLst/>
                    </a:prstGeom>
                    <a:noFill/>
                    <a:ln>
                      <a:noFill/>
                    </a:ln>
                  </pic:spPr>
                </pic:pic>
              </a:graphicData>
            </a:graphic>
          </wp:inline>
        </w:drawing>
      </w:r>
    </w:p>
    <w:p w:rsidR="006D1FBC" w:rsidRDefault="006D1FBC" w:rsidP="00B82BBA">
      <w:r>
        <w:rPr>
          <w:noProof/>
        </w:rPr>
        <w:drawing>
          <wp:inline distT="0" distB="0" distL="0" distR="0" wp14:anchorId="331B4DAB" wp14:editId="397F6579">
            <wp:extent cx="4752975" cy="2286000"/>
            <wp:effectExtent l="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52975" cy="2286000"/>
                    </a:xfrm>
                    <a:prstGeom prst="rect">
                      <a:avLst/>
                    </a:prstGeom>
                    <a:noFill/>
                    <a:ln>
                      <a:noFill/>
                    </a:ln>
                  </pic:spPr>
                </pic:pic>
              </a:graphicData>
            </a:graphic>
          </wp:inline>
        </w:drawing>
      </w:r>
    </w:p>
    <w:p w:rsidR="00070A1E" w:rsidRDefault="00070A1E" w:rsidP="00070A1E">
      <w:pPr>
        <w:pStyle w:val="Titre2"/>
      </w:pPr>
      <w:bookmarkStart w:id="17" w:name="_Toc510178797"/>
      <w:r>
        <w:lastRenderedPageBreak/>
        <w:t>Obligation "légales"</w:t>
      </w:r>
      <w:bookmarkEnd w:id="17"/>
    </w:p>
    <w:p w:rsidR="006D1FBC" w:rsidRDefault="00070A1E" w:rsidP="006D1FBC">
      <w:pPr>
        <w:ind w:left="709"/>
      </w:pPr>
      <w:r>
        <w:t>Que l'on soit déclaré ou non, tout réseau WIFI accessible au Public doit normalement respecter un certain nombre d'obligations</w:t>
      </w:r>
    </w:p>
    <w:p w:rsidR="00070A1E" w:rsidRDefault="00070A1E" w:rsidP="006D1FBC">
      <w:pPr>
        <w:ind w:left="709"/>
      </w:pPr>
      <w:r>
        <w:t>L</w:t>
      </w:r>
      <w:r w:rsidRPr="00070A1E">
        <w:t xml:space="preserve">’accès Internet est, en France, </w:t>
      </w:r>
      <w:r w:rsidR="006278AF">
        <w:t xml:space="preserve">est </w:t>
      </w:r>
      <w:r w:rsidRPr="00070A1E">
        <w:t>soumis à un cadre précis</w:t>
      </w:r>
      <w:r w:rsidRPr="00070A1E">
        <w:rPr>
          <w:rFonts w:ascii="Arial" w:hAnsi="Arial" w:cs="Arial"/>
        </w:rPr>
        <w:t> </w:t>
      </w:r>
      <w:r w:rsidRPr="00070A1E">
        <w:t>:</w:t>
      </w:r>
    </w:p>
    <w:p w:rsidR="00070A1E" w:rsidRDefault="00070A1E" w:rsidP="00B01947">
      <w:pPr>
        <w:pStyle w:val="Paragraphedeliste"/>
        <w:numPr>
          <w:ilvl w:val="0"/>
          <w:numId w:val="1"/>
        </w:numPr>
      </w:pPr>
      <w:r w:rsidRPr="00070A1E">
        <w:t>identification de l</w:t>
      </w:r>
      <w:r w:rsidRPr="00070A1E">
        <w:rPr>
          <w:rFonts w:cs="Century Gothic"/>
        </w:rPr>
        <w:t>’</w:t>
      </w:r>
      <w:r w:rsidRPr="00070A1E">
        <w:t>utilisateur</w:t>
      </w:r>
      <w:r w:rsidR="006278AF">
        <w:t xml:space="preserve"> (assez controversé)</w:t>
      </w:r>
    </w:p>
    <w:p w:rsidR="0057313B" w:rsidRDefault="0057313B" w:rsidP="00B01947">
      <w:pPr>
        <w:pStyle w:val="Paragraphedeliste"/>
        <w:numPr>
          <w:ilvl w:val="0"/>
          <w:numId w:val="1"/>
        </w:numPr>
      </w:pPr>
      <w:r w:rsidRPr="00070A1E">
        <w:t>conservation temporaires de ses données de connexion</w:t>
      </w:r>
      <w:r w:rsidR="006278AF">
        <w:t xml:space="preserve"> (obligatoire)</w:t>
      </w:r>
    </w:p>
    <w:p w:rsidR="00070A1E" w:rsidRDefault="00070A1E" w:rsidP="00B01947">
      <w:pPr>
        <w:pStyle w:val="Paragraphedeliste"/>
        <w:numPr>
          <w:ilvl w:val="0"/>
          <w:numId w:val="1"/>
        </w:numPr>
      </w:pPr>
      <w:r w:rsidRPr="00070A1E">
        <w:t>filtrage des contenus illicites</w:t>
      </w:r>
      <w:r w:rsidR="006278AF">
        <w:t xml:space="preserve"> (</w:t>
      </w:r>
      <w:proofErr w:type="spellStart"/>
      <w:r w:rsidR="006278AF">
        <w:t>tres</w:t>
      </w:r>
      <w:proofErr w:type="spellEnd"/>
      <w:r w:rsidR="006278AF">
        <w:t xml:space="preserve"> controversé)</w:t>
      </w:r>
    </w:p>
    <w:p w:rsidR="00070A1E" w:rsidRDefault="00070A1E" w:rsidP="006D1FBC">
      <w:pPr>
        <w:ind w:left="709"/>
      </w:pPr>
      <w:proofErr w:type="gramStart"/>
      <w:r w:rsidRPr="00070A1E">
        <w:t>font</w:t>
      </w:r>
      <w:proofErr w:type="gramEnd"/>
      <w:r w:rsidRPr="00070A1E">
        <w:t xml:space="preserve"> parti</w:t>
      </w:r>
      <w:r w:rsidR="006278AF">
        <w:t>e</w:t>
      </w:r>
      <w:r w:rsidRPr="00070A1E">
        <w:t xml:space="preserve"> des principales règles à mettre en place. Sans ce passage obligé, les entreprises se mettent en porte-à-faux avec la loi.</w:t>
      </w:r>
    </w:p>
    <w:p w:rsidR="006278AF" w:rsidRDefault="006278AF" w:rsidP="006D1FBC">
      <w:pPr>
        <w:ind w:left="709"/>
      </w:pPr>
    </w:p>
    <w:p w:rsidR="0057313B" w:rsidRDefault="0057313B" w:rsidP="00B01947">
      <w:pPr>
        <w:pStyle w:val="Paragraphedeliste"/>
        <w:numPr>
          <w:ilvl w:val="0"/>
          <w:numId w:val="1"/>
        </w:numPr>
      </w:pPr>
      <w:r w:rsidRPr="00070A1E">
        <w:t>identification de l</w:t>
      </w:r>
      <w:r w:rsidRPr="00070A1E">
        <w:rPr>
          <w:rFonts w:cs="Century Gothic"/>
        </w:rPr>
        <w:t>’</w:t>
      </w:r>
      <w:r w:rsidRPr="00070A1E">
        <w:t>utilisateur</w:t>
      </w:r>
      <w:r w:rsidR="006278AF">
        <w:t xml:space="preserve"> (non obligatoire)</w:t>
      </w:r>
    </w:p>
    <w:p w:rsidR="0057313B" w:rsidRDefault="006278AF" w:rsidP="006D1FBC">
      <w:pPr>
        <w:ind w:left="709"/>
      </w:pPr>
      <w:r w:rsidRPr="006278AF">
        <w:t xml:space="preserve">La contrainte de traçabilité des usagers </w:t>
      </w:r>
      <w:r w:rsidR="00C925D2">
        <w:t xml:space="preserve">pourrait faire croire à la </w:t>
      </w:r>
      <w:proofErr w:type="spellStart"/>
      <w:r w:rsidR="00C925D2">
        <w:t>nécessitée</w:t>
      </w:r>
      <w:proofErr w:type="spellEnd"/>
      <w:r w:rsidR="00C925D2">
        <w:t xml:space="preserve"> d'</w:t>
      </w:r>
      <w:r w:rsidRPr="006278AF">
        <w:t>impose</w:t>
      </w:r>
      <w:r w:rsidR="00C925D2">
        <w:t>r</w:t>
      </w:r>
      <w:r w:rsidRPr="006278AF">
        <w:t xml:space="preserve"> l’identification de chaque utilisateur (par exemple, par un identifiant et un mot de passe associé), avant tout accès</w:t>
      </w:r>
    </w:p>
    <w:p w:rsidR="0057313B" w:rsidRDefault="00C925D2" w:rsidP="006D1FBC">
      <w:pPr>
        <w:ind w:left="709"/>
      </w:pPr>
      <w:proofErr w:type="gramStart"/>
      <w:r>
        <w:t>mais</w:t>
      </w:r>
      <w:proofErr w:type="gramEnd"/>
      <w:r w:rsidRPr="00C925D2">
        <w:t>, le décret du 24 mars 2006 n’a pas retenu l’hypothèse consistant à demander aux exploitants de « cybercafés », d’hôtels ou de bars qui offrent une connexion Wi-Fi, de relever l’identité de leurs clients. Il prévoit seulement la conservation des « données permettant l’identification ». Il s’agit donc, pour ces « fournisseurs de Wi-Fi » de recueillir des informations qui, mises bout à bout, constituent un faisceau d’indices permettant l’identification</w:t>
      </w:r>
    </w:p>
    <w:p w:rsidR="00C925D2" w:rsidRDefault="00C925D2" w:rsidP="006D1FBC">
      <w:pPr>
        <w:ind w:left="709"/>
      </w:pPr>
    </w:p>
    <w:p w:rsidR="0057313B" w:rsidRDefault="0057313B" w:rsidP="00B01947">
      <w:pPr>
        <w:pStyle w:val="Paragraphedeliste"/>
        <w:numPr>
          <w:ilvl w:val="0"/>
          <w:numId w:val="1"/>
        </w:numPr>
      </w:pPr>
      <w:r w:rsidRPr="00070A1E">
        <w:t>conservation temporaires de ses données de connexion</w:t>
      </w:r>
      <w:r w:rsidR="006278AF">
        <w:t xml:space="preserve"> (obligatoire)</w:t>
      </w:r>
    </w:p>
    <w:p w:rsidR="006D1FBC" w:rsidRDefault="0057313B" w:rsidP="00F6353A">
      <w:r w:rsidRPr="0057313B">
        <w:t xml:space="preserve">Les organismes qui mettent à disposition du public un service de libre accès à internet (postes informatiques, </w:t>
      </w:r>
      <w:proofErr w:type="spellStart"/>
      <w:r w:rsidRPr="0057313B">
        <w:t>wi-fi</w:t>
      </w:r>
      <w:proofErr w:type="spellEnd"/>
      <w:r w:rsidRPr="0057313B">
        <w:t xml:space="preserve">, etc.) sont considérés comme opérateurs de communications électroniques (OCE) et sont soumis aux obligations prévues </w:t>
      </w:r>
      <w:proofErr w:type="spellStart"/>
      <w:r w:rsidRPr="0057313B">
        <w:t>àl'article</w:t>
      </w:r>
      <w:proofErr w:type="spellEnd"/>
      <w:r w:rsidRPr="0057313B">
        <w:t xml:space="preserve"> L. 34</w:t>
      </w:r>
      <w:r w:rsidRPr="0057313B">
        <w:rPr>
          <w:rFonts w:ascii="Cambria Math" w:hAnsi="Cambria Math" w:cs="Cambria Math"/>
        </w:rPr>
        <w:t>‑</w:t>
      </w:r>
      <w:r w:rsidRPr="0057313B">
        <w:t xml:space="preserve">1 du code des postes et des communications </w:t>
      </w:r>
      <w:r w:rsidRPr="0057313B">
        <w:rPr>
          <w:rFonts w:cs="Century Gothic"/>
        </w:rPr>
        <w:t>é</w:t>
      </w:r>
      <w:r w:rsidRPr="0057313B">
        <w:t>lectroniques(CPCE). A ce titre, ils doivent conserver les donn</w:t>
      </w:r>
      <w:r w:rsidRPr="0057313B">
        <w:rPr>
          <w:rFonts w:cs="Century Gothic"/>
        </w:rPr>
        <w:t>é</w:t>
      </w:r>
      <w:r w:rsidRPr="0057313B">
        <w:t>es de trafic r</w:t>
      </w:r>
      <w:r w:rsidRPr="0057313B">
        <w:rPr>
          <w:rFonts w:cs="Century Gothic"/>
        </w:rPr>
        <w:t>é</w:t>
      </w:r>
      <w:r w:rsidRPr="0057313B">
        <w:t>pondant aux " besoins de la recherche, de la constatation et de la poursuite des infractions p</w:t>
      </w:r>
      <w:r w:rsidRPr="0057313B">
        <w:rPr>
          <w:rFonts w:cs="Century Gothic"/>
        </w:rPr>
        <w:t>é</w:t>
      </w:r>
      <w:r w:rsidRPr="0057313B">
        <w:t>nales " et destin</w:t>
      </w:r>
      <w:r w:rsidRPr="0057313B">
        <w:rPr>
          <w:rFonts w:cs="Century Gothic"/>
        </w:rPr>
        <w:t>é</w:t>
      </w:r>
      <w:r w:rsidRPr="0057313B">
        <w:t>es aux autorités légalement habilitées.</w:t>
      </w:r>
    </w:p>
    <w:p w:rsidR="006278AF" w:rsidRDefault="006278AF" w:rsidP="006278AF">
      <w:r>
        <w:t xml:space="preserve">La plupart des fournisseurs de service conservent les données issues des journaux de connexion </w:t>
      </w:r>
      <w:r w:rsidRPr="006278AF">
        <w:rPr>
          <w:u w:val="single"/>
        </w:rPr>
        <w:t>sans qu'aucune durée de conservation</w:t>
      </w:r>
      <w:r>
        <w:t xml:space="preserve"> n'ait été définie.</w:t>
      </w:r>
    </w:p>
    <w:p w:rsidR="0057313B" w:rsidRDefault="006278AF" w:rsidP="006278AF">
      <w:r>
        <w:t>Or, les données de trafic doivent être conservées pendant 1 an à compter du jour de leur enregistrement (Article R. 10-13 du Code des postes et des communications électroniques)</w:t>
      </w:r>
    </w:p>
    <w:p w:rsidR="006278AF" w:rsidRDefault="006278AF" w:rsidP="006278AF"/>
    <w:p w:rsidR="0057313B" w:rsidRDefault="0057313B" w:rsidP="00B01947">
      <w:pPr>
        <w:pStyle w:val="Paragraphedeliste"/>
        <w:numPr>
          <w:ilvl w:val="0"/>
          <w:numId w:val="1"/>
        </w:numPr>
      </w:pPr>
      <w:r w:rsidRPr="00070A1E">
        <w:t>filtrage des contenus illicites</w:t>
      </w:r>
      <w:r w:rsidR="006278AF">
        <w:t xml:space="preserve"> (aucune obligation)</w:t>
      </w:r>
    </w:p>
    <w:p w:rsidR="0057313B" w:rsidRDefault="0057313B" w:rsidP="00F6353A"/>
    <w:p w:rsidR="00F6353A" w:rsidRDefault="00F6353A" w:rsidP="0057313B">
      <w:r>
        <w:br w:type="page"/>
      </w:r>
    </w:p>
    <w:p w:rsidR="00B42509" w:rsidRPr="006B065A" w:rsidRDefault="00B42509" w:rsidP="00B42509">
      <w:pPr>
        <w:pStyle w:val="Titre1"/>
      </w:pPr>
      <w:bookmarkStart w:id="18" w:name="_Toc144123197"/>
      <w:bookmarkStart w:id="19" w:name="_Toc510160178"/>
      <w:r>
        <w:rPr>
          <w:i/>
          <w:smallCaps/>
          <w:vertAlign w:val="subscript"/>
        </w:rPr>
        <w:lastRenderedPageBreak/>
        <w:tab/>
      </w:r>
      <w:bookmarkStart w:id="20" w:name="_Toc510178798"/>
      <w:r>
        <w:t>Les Liaisons</w:t>
      </w:r>
      <w:r w:rsidRPr="006B065A">
        <w:t xml:space="preserve"> Wi-Fi</w:t>
      </w:r>
      <w:bookmarkEnd w:id="18"/>
      <w:bookmarkEnd w:id="19"/>
      <w:bookmarkEnd w:id="20"/>
    </w:p>
    <w:p w:rsidR="00B42509" w:rsidRDefault="00B64771" w:rsidP="00B42509">
      <w:pPr>
        <w:pStyle w:val="Titre2"/>
      </w:pPr>
      <w:bookmarkStart w:id="21" w:name="_Toc144123198"/>
      <w:bookmarkStart w:id="22" w:name="_Toc510160179"/>
      <w:bookmarkStart w:id="23" w:name="_Toc510178799"/>
      <w:r>
        <w:t>Structure des liaisons</w:t>
      </w:r>
      <w:r w:rsidR="00B42509">
        <w:t>:</w:t>
      </w:r>
      <w:bookmarkEnd w:id="21"/>
      <w:bookmarkEnd w:id="22"/>
      <w:bookmarkEnd w:id="23"/>
      <w:r w:rsidR="00B42509">
        <w:t> </w:t>
      </w:r>
    </w:p>
    <w:p w:rsidR="00B42509" w:rsidRDefault="00B42509" w:rsidP="00B42509">
      <w:r>
        <w:t xml:space="preserve">En 1998, la norme </w:t>
      </w:r>
      <w:r>
        <w:rPr>
          <w:b/>
          <w:bCs/>
        </w:rPr>
        <w:t>802.11</w:t>
      </w:r>
      <w:r>
        <w:t xml:space="preserve"> est finalisée, et est rapidement rebaptisée </w:t>
      </w:r>
      <w:r>
        <w:rPr>
          <w:b/>
          <w:bCs/>
        </w:rPr>
        <w:t xml:space="preserve">Wi-Fi (Wireless </w:t>
      </w:r>
      <w:proofErr w:type="spellStart"/>
      <w:r>
        <w:rPr>
          <w:b/>
          <w:bCs/>
        </w:rPr>
        <w:t>fidelity</w:t>
      </w:r>
      <w:proofErr w:type="spellEnd"/>
      <w:r>
        <w:t xml:space="preserve">). Un organisme, la </w:t>
      </w:r>
      <w:r>
        <w:rPr>
          <w:b/>
          <w:bCs/>
        </w:rPr>
        <w:t>WECA (Wireless Ethernet Compatibility Alliance)</w:t>
      </w:r>
      <w:r>
        <w:t>, s’est donné la mission de certifier l’</w:t>
      </w:r>
      <w:proofErr w:type="spellStart"/>
      <w:r>
        <w:t>inter-opérabilité</w:t>
      </w:r>
      <w:proofErr w:type="spellEnd"/>
      <w:r>
        <w:t xml:space="preserve"> des produits avec la norme 802.11b </w:t>
      </w:r>
    </w:p>
    <w:p w:rsidR="00B42509" w:rsidRDefault="00B42509" w:rsidP="00B42509">
      <w:r>
        <w:t xml:space="preserve">Cette norme est basée sur une architecture cellulaire (le système est subdivisé en cellules), et où chaque cellule (appelée </w:t>
      </w:r>
      <w:r>
        <w:rPr>
          <w:b/>
          <w:bCs/>
        </w:rPr>
        <w:t>Basic Service Set</w:t>
      </w:r>
      <w:r>
        <w:t xml:space="preserve"> ou </w:t>
      </w:r>
      <w:r>
        <w:rPr>
          <w:b/>
          <w:bCs/>
        </w:rPr>
        <w:t>BSS</w:t>
      </w:r>
      <w:r>
        <w:t xml:space="preserve"> dans la nomenclature 802.11), est contrôlée par une station de base (appelée </w:t>
      </w:r>
      <w:r>
        <w:rPr>
          <w:b/>
          <w:bCs/>
        </w:rPr>
        <w:t>Access Point</w:t>
      </w:r>
      <w:r>
        <w:t xml:space="preserve"> ou </w:t>
      </w:r>
      <w:r>
        <w:rPr>
          <w:b/>
          <w:bCs/>
        </w:rPr>
        <w:t>AP</w:t>
      </w:r>
      <w:r>
        <w:t>, Point d’Accès en français).</w:t>
      </w:r>
    </w:p>
    <w:p w:rsidR="00B42509" w:rsidRDefault="00B42509" w:rsidP="00B42509"/>
    <w:p w:rsidR="00B42509" w:rsidRDefault="00B42509" w:rsidP="00B42509">
      <w:pPr>
        <w:ind w:left="1418"/>
      </w:pPr>
      <w:r>
        <w:rPr>
          <w:noProof/>
        </w:rPr>
        <w:drawing>
          <wp:inline distT="0" distB="0" distL="0" distR="0">
            <wp:extent cx="4486910" cy="2541270"/>
            <wp:effectExtent l="0" t="0" r="0" b="0"/>
            <wp:docPr id="25" name="Image 25" descr="80211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80211_0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86910" cy="2541270"/>
                    </a:xfrm>
                    <a:prstGeom prst="rect">
                      <a:avLst/>
                    </a:prstGeom>
                    <a:noFill/>
                    <a:ln>
                      <a:noFill/>
                    </a:ln>
                  </pic:spPr>
                </pic:pic>
              </a:graphicData>
            </a:graphic>
          </wp:inline>
        </w:drawing>
      </w:r>
    </w:p>
    <w:p w:rsidR="00B42509" w:rsidRDefault="000741D7" w:rsidP="00B42509">
      <w:proofErr w:type="gramStart"/>
      <w:r>
        <w:t>deux</w:t>
      </w:r>
      <w:proofErr w:type="gramEnd"/>
      <w:r w:rsidR="00B42509">
        <w:t xml:space="preserve"> modes principaux de fonctionnement existent pour les liaisons sans fils.</w:t>
      </w:r>
    </w:p>
    <w:p w:rsidR="00B42509" w:rsidRDefault="00B42509" w:rsidP="00B42509"/>
    <w:p w:rsidR="00B42509" w:rsidRDefault="00B42509" w:rsidP="00B42509">
      <w:pPr>
        <w:pStyle w:val="Titre3"/>
        <w:rPr>
          <w:lang w:val="fr-FR"/>
        </w:rPr>
      </w:pPr>
      <w:bookmarkStart w:id="24" w:name="_Toc144123134"/>
      <w:bookmarkStart w:id="25" w:name="_Toc510160180"/>
      <w:bookmarkStart w:id="26" w:name="_Toc510178800"/>
      <w:r>
        <w:rPr>
          <w:lang w:val="fr-FR"/>
        </w:rPr>
        <w:t>Fonctionnement "AD-HOC"</w:t>
      </w:r>
      <w:r w:rsidR="002E1C72">
        <w:rPr>
          <w:lang w:val="fr-FR"/>
        </w:rPr>
        <w:t xml:space="preserve"> (IBSS)</w:t>
      </w:r>
      <w:r>
        <w:rPr>
          <w:lang w:val="fr-FR"/>
        </w:rPr>
        <w:t>:</w:t>
      </w:r>
      <w:bookmarkEnd w:id="24"/>
      <w:bookmarkEnd w:id="25"/>
      <w:bookmarkEnd w:id="26"/>
      <w:r>
        <w:rPr>
          <w:lang w:val="fr-FR"/>
        </w:rPr>
        <w:t xml:space="preserve"> </w:t>
      </w:r>
    </w:p>
    <w:p w:rsidR="00B42509" w:rsidRDefault="00B42509" w:rsidP="00B42509">
      <w:r>
        <w:t xml:space="preserve">Un réseau </w:t>
      </w:r>
      <w:r>
        <w:rPr>
          <w:b/>
          <w:bCs/>
        </w:rPr>
        <w:t>Ad Hoc</w:t>
      </w:r>
      <w:r>
        <w:t xml:space="preserve"> est un réseau où il </w:t>
      </w:r>
      <w:r>
        <w:rPr>
          <w:u w:val="single"/>
        </w:rPr>
        <w:t>n'y a pas d'infrastructures fixes</w:t>
      </w:r>
      <w:r>
        <w:t xml:space="preserve">. </w:t>
      </w:r>
    </w:p>
    <w:p w:rsidR="00B42509" w:rsidRDefault="00B42509" w:rsidP="00B42509">
      <w:pPr>
        <w:ind w:left="1418"/>
      </w:pPr>
      <w:r>
        <w:rPr>
          <w:noProof/>
        </w:rPr>
        <w:drawing>
          <wp:inline distT="0" distB="0" distL="0" distR="0">
            <wp:extent cx="4359275" cy="1882140"/>
            <wp:effectExtent l="0" t="0" r="3175" b="3810"/>
            <wp:docPr id="24" name="Image 24" descr="wireless_sf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ireless_sf0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59275" cy="1882140"/>
                    </a:xfrm>
                    <a:prstGeom prst="rect">
                      <a:avLst/>
                    </a:prstGeom>
                    <a:noFill/>
                    <a:ln>
                      <a:noFill/>
                    </a:ln>
                  </pic:spPr>
                </pic:pic>
              </a:graphicData>
            </a:graphic>
          </wp:inline>
        </w:drawing>
      </w:r>
    </w:p>
    <w:p w:rsidR="00B42509" w:rsidRDefault="00B42509" w:rsidP="00B42509">
      <w:r>
        <w:t>Le signal est transmis par l'intermédiaire des mobiles présents et routé dynamiquement. Une partie de ses fonctionnalités sont reprises par les stations elles-mêmes mais alors certaines fonctions ne sont pas utilisables (comme le mode d’économie d’énergie).</w:t>
      </w:r>
    </w:p>
    <w:p w:rsidR="000741D7" w:rsidRDefault="00B42509" w:rsidP="00B42509">
      <w:r>
        <w:lastRenderedPageBreak/>
        <w:t>Ceci peut permettre le transfert de fichiers entre deux utilisateurs</w:t>
      </w:r>
      <w:proofErr w:type="gramStart"/>
      <w:r>
        <w:t>..</w:t>
      </w:r>
      <w:proofErr w:type="gramEnd"/>
      <w:r>
        <w:t xml:space="preserve"> </w:t>
      </w:r>
    </w:p>
    <w:p w:rsidR="00B42509" w:rsidRDefault="002E1C72" w:rsidP="00B42509">
      <w:proofErr w:type="gramStart"/>
      <w:r>
        <w:t>on</w:t>
      </w:r>
      <w:proofErr w:type="gramEnd"/>
      <w:r>
        <w:t xml:space="preserve"> parle aussi de </w:t>
      </w:r>
      <w:r w:rsidRPr="001A43C5">
        <w:rPr>
          <w:b/>
        </w:rPr>
        <w:t>Mode IBSS</w:t>
      </w:r>
    </w:p>
    <w:p w:rsidR="00B42509" w:rsidRDefault="002E1C72" w:rsidP="002E1C72">
      <w:pPr>
        <w:ind w:left="1418"/>
      </w:pPr>
      <w:r>
        <w:rPr>
          <w:noProof/>
        </w:rPr>
        <w:drawing>
          <wp:inline distT="0" distB="0" distL="0" distR="0" wp14:anchorId="700E6E97" wp14:editId="74B57BB5">
            <wp:extent cx="3009265" cy="1447165"/>
            <wp:effectExtent l="0" t="0" r="635"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09265" cy="1447165"/>
                    </a:xfrm>
                    <a:prstGeom prst="rect">
                      <a:avLst/>
                    </a:prstGeom>
                    <a:noFill/>
                    <a:ln>
                      <a:noFill/>
                    </a:ln>
                  </pic:spPr>
                </pic:pic>
              </a:graphicData>
            </a:graphic>
          </wp:inline>
        </w:drawing>
      </w:r>
    </w:p>
    <w:p w:rsidR="00B42509" w:rsidRDefault="00B42509" w:rsidP="00B42509">
      <w:r>
        <w:t>Dans une connexion ad hoc, il n’y a pas de possibilité de transfert entre les machines distantes, autres que les deux qui ont initié la communication.</w:t>
      </w:r>
    </w:p>
    <w:p w:rsidR="00B42509" w:rsidRDefault="00B42509" w:rsidP="00B42509">
      <w:pPr>
        <w:jc w:val="center"/>
      </w:pPr>
      <w:r>
        <w:rPr>
          <w:noProof/>
        </w:rPr>
        <w:drawing>
          <wp:inline distT="0" distB="0" distL="0" distR="0">
            <wp:extent cx="2328545" cy="1913890"/>
            <wp:effectExtent l="0" t="0" r="0" b="0"/>
            <wp:docPr id="23" name="Image 23" descr="wireless_sf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ireless_sf0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28545" cy="1913890"/>
                    </a:xfrm>
                    <a:prstGeom prst="rect">
                      <a:avLst/>
                    </a:prstGeom>
                    <a:noFill/>
                    <a:ln>
                      <a:noFill/>
                    </a:ln>
                  </pic:spPr>
                </pic:pic>
              </a:graphicData>
            </a:graphic>
          </wp:inline>
        </w:drawing>
      </w:r>
    </w:p>
    <w:p w:rsidR="00B42509" w:rsidRDefault="00B42509" w:rsidP="00B42509">
      <w:pPr>
        <w:jc w:val="left"/>
      </w:pPr>
      <w:r>
        <w:t>Dans le schéma ci-dessus, la machine A peut dialoguer avec la machine B,  mais pas avec la machine C</w:t>
      </w:r>
    </w:p>
    <w:p w:rsidR="00B42509" w:rsidRDefault="00B42509" w:rsidP="00B42509"/>
    <w:p w:rsidR="00B42509" w:rsidRDefault="00B42509" w:rsidP="00B42509">
      <w:pPr>
        <w:pStyle w:val="Titre3"/>
        <w:rPr>
          <w:lang w:val="fr-FR"/>
        </w:rPr>
      </w:pPr>
      <w:bookmarkStart w:id="27" w:name="_Toc510160181"/>
      <w:bookmarkStart w:id="28" w:name="_Toc510178801"/>
      <w:r>
        <w:rPr>
          <w:lang w:val="fr-FR"/>
        </w:rPr>
        <w:t>Fonctionnement "Infrastructure":</w:t>
      </w:r>
      <w:bookmarkEnd w:id="27"/>
      <w:bookmarkEnd w:id="28"/>
      <w:r>
        <w:rPr>
          <w:lang w:val="fr-FR"/>
        </w:rPr>
        <w:t xml:space="preserve"> </w:t>
      </w:r>
    </w:p>
    <w:p w:rsidR="00B42509" w:rsidRDefault="00B42509" w:rsidP="00B42509">
      <w:r>
        <w:t xml:space="preserve">Le mode </w:t>
      </w:r>
      <w:r>
        <w:rPr>
          <w:b/>
          <w:bCs/>
        </w:rPr>
        <w:t>infrastructure</w:t>
      </w:r>
      <w:r>
        <w:t xml:space="preserve"> fait appel </w:t>
      </w:r>
      <w:proofErr w:type="spellStart"/>
      <w:r>
        <w:t>a</w:t>
      </w:r>
      <w:proofErr w:type="spellEnd"/>
      <w:r>
        <w:t xml:space="preserve"> une ou plusieurs bornes de concentration appelées </w:t>
      </w:r>
      <w:r>
        <w:rPr>
          <w:b/>
          <w:bCs/>
        </w:rPr>
        <w:t>Points d’Accès</w:t>
      </w:r>
      <w:r>
        <w:t xml:space="preserve">, qui gère l’ensemble des communications dans une même zone géographique. </w:t>
      </w:r>
    </w:p>
    <w:p w:rsidR="00B42509" w:rsidRDefault="00B42509" w:rsidP="00B42509">
      <w:pPr>
        <w:ind w:left="2127"/>
      </w:pPr>
      <w:r>
        <w:rPr>
          <w:noProof/>
        </w:rPr>
        <w:drawing>
          <wp:inline distT="0" distB="0" distL="0" distR="0">
            <wp:extent cx="3200400" cy="2722245"/>
            <wp:effectExtent l="0" t="0" r="0" b="1905"/>
            <wp:docPr id="22" name="Image 22" descr="wireless_sf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ireless_sf0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00400" cy="2722245"/>
                    </a:xfrm>
                    <a:prstGeom prst="rect">
                      <a:avLst/>
                    </a:prstGeom>
                    <a:noFill/>
                    <a:ln>
                      <a:noFill/>
                    </a:ln>
                  </pic:spPr>
                </pic:pic>
              </a:graphicData>
            </a:graphic>
          </wp:inline>
        </w:drawing>
      </w:r>
    </w:p>
    <w:p w:rsidR="00B42509" w:rsidRDefault="00B42509" w:rsidP="00B42509">
      <w:pPr>
        <w:pStyle w:val="Retraitcorpsdetexte"/>
      </w:pPr>
      <w:r>
        <w:t xml:space="preserve">Les bornes sont connectées entre elles par une liaison ou un réseau filaire ou hertzien. </w:t>
      </w:r>
    </w:p>
    <w:p w:rsidR="000741D7" w:rsidRDefault="000741D7" w:rsidP="000741D7">
      <w:proofErr w:type="gramStart"/>
      <w:r>
        <w:lastRenderedPageBreak/>
        <w:t>on</w:t>
      </w:r>
      <w:proofErr w:type="gramEnd"/>
      <w:r>
        <w:t xml:space="preserve"> parle aussi de </w:t>
      </w:r>
      <w:r w:rsidRPr="001A43C5">
        <w:rPr>
          <w:b/>
        </w:rPr>
        <w:t>Mode IBSS</w:t>
      </w:r>
    </w:p>
    <w:p w:rsidR="000741D7" w:rsidRDefault="000741D7" w:rsidP="00B42509">
      <w:pPr>
        <w:pStyle w:val="Retraitcorpsdetexte"/>
      </w:pPr>
    </w:p>
    <w:p w:rsidR="00B42509" w:rsidRDefault="000741D7" w:rsidP="00B42509">
      <w:pPr>
        <w:ind w:left="1418"/>
      </w:pPr>
      <w:r>
        <w:rPr>
          <w:noProof/>
        </w:rPr>
        <w:drawing>
          <wp:inline distT="0" distB="0" distL="0" distR="0" wp14:anchorId="2192BA84" wp14:editId="150A1680">
            <wp:extent cx="2627630" cy="1491615"/>
            <wp:effectExtent l="0" t="0" r="127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27630" cy="1491615"/>
                    </a:xfrm>
                    <a:prstGeom prst="rect">
                      <a:avLst/>
                    </a:prstGeom>
                    <a:noFill/>
                    <a:ln>
                      <a:noFill/>
                    </a:ln>
                  </pic:spPr>
                </pic:pic>
              </a:graphicData>
            </a:graphic>
          </wp:inline>
        </w:drawing>
      </w:r>
    </w:p>
    <w:p w:rsidR="008040C4" w:rsidRDefault="008040C4" w:rsidP="000741D7"/>
    <w:p w:rsidR="000741D7" w:rsidRDefault="000741D7" w:rsidP="000741D7">
      <w:r>
        <w:t xml:space="preserve">On parle également de points d'accès en mode "Pont" voire </w:t>
      </w:r>
      <w:r w:rsidRPr="001A43C5">
        <w:rPr>
          <w:b/>
        </w:rPr>
        <w:t xml:space="preserve">Mode </w:t>
      </w:r>
      <w:r>
        <w:rPr>
          <w:b/>
        </w:rPr>
        <w:t>E</w:t>
      </w:r>
      <w:r w:rsidRPr="001A43C5">
        <w:rPr>
          <w:b/>
        </w:rPr>
        <w:t>SS</w:t>
      </w:r>
    </w:p>
    <w:p w:rsidR="000741D7" w:rsidRDefault="000741D7" w:rsidP="000741D7">
      <w:r>
        <w:rPr>
          <w:noProof/>
        </w:rPr>
        <w:drawing>
          <wp:inline distT="0" distB="0" distL="0" distR="0" wp14:anchorId="3FF70FEC" wp14:editId="042A9B24">
            <wp:extent cx="4971415" cy="1846580"/>
            <wp:effectExtent l="0" t="0" r="635" b="127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71415" cy="1846580"/>
                    </a:xfrm>
                    <a:prstGeom prst="rect">
                      <a:avLst/>
                    </a:prstGeom>
                    <a:noFill/>
                    <a:ln>
                      <a:noFill/>
                    </a:ln>
                  </pic:spPr>
                </pic:pic>
              </a:graphicData>
            </a:graphic>
          </wp:inline>
        </w:drawing>
      </w:r>
    </w:p>
    <w:p w:rsidR="000741D7" w:rsidRDefault="000741D7" w:rsidP="00B42509">
      <w:pPr>
        <w:ind w:left="1418"/>
      </w:pPr>
    </w:p>
    <w:p w:rsidR="008040C4" w:rsidRDefault="008040C4" w:rsidP="00B42509">
      <w:pPr>
        <w:ind w:left="1418"/>
      </w:pPr>
    </w:p>
    <w:p w:rsidR="00B42509" w:rsidRDefault="00B42509" w:rsidP="00B42509">
      <w:pPr>
        <w:pStyle w:val="Titre3"/>
        <w:rPr>
          <w:color w:val="000000"/>
          <w:sz w:val="15"/>
          <w:szCs w:val="15"/>
          <w:lang w:val="fr-FR"/>
        </w:rPr>
      </w:pPr>
      <w:bookmarkStart w:id="29" w:name="_Toc144123199"/>
      <w:bookmarkStart w:id="30" w:name="_Toc510160182"/>
      <w:bookmarkStart w:id="31" w:name="_Toc510178802"/>
      <w:r>
        <w:rPr>
          <w:lang w:val="fr-FR"/>
        </w:rPr>
        <w:t>Comment une station rejoint-elle une cellule existante ?</w:t>
      </w:r>
      <w:bookmarkEnd w:id="29"/>
      <w:bookmarkEnd w:id="30"/>
      <w:bookmarkEnd w:id="31"/>
      <w:r>
        <w:rPr>
          <w:color w:val="000000"/>
          <w:sz w:val="15"/>
          <w:szCs w:val="15"/>
          <w:lang w:val="fr-FR"/>
        </w:rPr>
        <w:t xml:space="preserve"> </w:t>
      </w:r>
    </w:p>
    <w:p w:rsidR="00B42509" w:rsidRDefault="00B42509" w:rsidP="00B42509">
      <w:r>
        <w:t xml:space="preserve">Quand une station veut accéder </w:t>
      </w:r>
      <w:proofErr w:type="spellStart"/>
      <w:r>
        <w:t>a</w:t>
      </w:r>
      <w:proofErr w:type="spellEnd"/>
      <w:r>
        <w:t xml:space="preserve"> un </w:t>
      </w:r>
      <w:r>
        <w:rPr>
          <w:b/>
          <w:bCs/>
        </w:rPr>
        <w:t>BSS</w:t>
      </w:r>
      <w:r>
        <w:t xml:space="preserve"> existant (soit après un allumage, un mode veille, ou simplement en entrant géographiquement dans la zone de couverture de la cellule), la station a besoin d’informations de synchronisation de la part du Point d’Accès.</w:t>
      </w:r>
    </w:p>
    <w:p w:rsidR="00B42509" w:rsidRDefault="00B42509" w:rsidP="00B42509"/>
    <w:p w:rsidR="00B42509" w:rsidRDefault="00B42509" w:rsidP="00B42509">
      <w:r>
        <w:t xml:space="preserve">La station peut avoir ces informations par un des deux moyens suivants : </w:t>
      </w:r>
    </w:p>
    <w:p w:rsidR="00B42509" w:rsidRDefault="00B42509" w:rsidP="00B01947">
      <w:pPr>
        <w:numPr>
          <w:ilvl w:val="1"/>
          <w:numId w:val="3"/>
        </w:numPr>
      </w:pPr>
      <w:r>
        <w:rPr>
          <w:b/>
          <w:bCs/>
        </w:rPr>
        <w:t>Ecoute passive</w:t>
      </w:r>
      <w:r>
        <w:t xml:space="preserve"> : dans ce cas, la station attend simplement de recevoir une trame balise (</w:t>
      </w:r>
      <w:proofErr w:type="spellStart"/>
      <w:r>
        <w:rPr>
          <w:b/>
          <w:bCs/>
        </w:rPr>
        <w:t>Beacon</w:t>
      </w:r>
      <w:proofErr w:type="spellEnd"/>
      <w:r>
        <w:rPr>
          <w:b/>
          <w:bCs/>
        </w:rPr>
        <w:t xml:space="preserve"> Frame</w:t>
      </w:r>
      <w:r>
        <w:t xml:space="preserve">). La trame balise est une trame </w:t>
      </w:r>
      <w:r>
        <w:rPr>
          <w:u w:val="single"/>
        </w:rPr>
        <w:t>envoyée périodiquement</w:t>
      </w:r>
      <w:r>
        <w:t xml:space="preserve"> par le Point d’Accès contenant les informations de synchronisation. </w:t>
      </w:r>
    </w:p>
    <w:p w:rsidR="00B42509" w:rsidRDefault="00B42509" w:rsidP="00B01947">
      <w:pPr>
        <w:numPr>
          <w:ilvl w:val="1"/>
          <w:numId w:val="3"/>
        </w:numPr>
      </w:pPr>
      <w:r>
        <w:rPr>
          <w:b/>
          <w:bCs/>
        </w:rPr>
        <w:t>Ecoute active</w:t>
      </w:r>
      <w:r>
        <w:t xml:space="preserve"> : dans ce cas, la station essaie de trouver un Point d’Accès </w:t>
      </w:r>
      <w:r>
        <w:rPr>
          <w:u w:val="single"/>
        </w:rPr>
        <w:t>en transmettant une trame de</w:t>
      </w:r>
      <w:r>
        <w:t xml:space="preserve"> demande d’enquête (</w:t>
      </w:r>
      <w:r>
        <w:rPr>
          <w:b/>
          <w:bCs/>
        </w:rPr>
        <w:t xml:space="preserve">Probe </w:t>
      </w:r>
      <w:proofErr w:type="spellStart"/>
      <w:r>
        <w:rPr>
          <w:b/>
          <w:bCs/>
        </w:rPr>
        <w:t>Request</w:t>
      </w:r>
      <w:proofErr w:type="spellEnd"/>
      <w:r>
        <w:rPr>
          <w:b/>
          <w:bCs/>
        </w:rPr>
        <w:t xml:space="preserve"> Frame</w:t>
      </w:r>
      <w:r>
        <w:t xml:space="preserve">) et attend la réponse d’enquête du Point d’Accès. </w:t>
      </w:r>
    </w:p>
    <w:p w:rsidR="00B42509" w:rsidRDefault="00B42509" w:rsidP="00B42509"/>
    <w:p w:rsidR="00B42509" w:rsidRDefault="00B42509" w:rsidP="00B42509">
      <w:pPr>
        <w:pStyle w:val="Retraitcorpsdetexte"/>
      </w:pPr>
      <w:r>
        <w:t xml:space="preserve">Ces deux méthodes sont valables et peuvent être choisies en fonction des performances ou de la consommation engendrées par l’échange, en </w:t>
      </w:r>
      <w:proofErr w:type="gramStart"/>
      <w:r>
        <w:t>terme d’énergie</w:t>
      </w:r>
      <w:proofErr w:type="gramEnd"/>
      <w:r>
        <w:t xml:space="preserve">. </w:t>
      </w:r>
    </w:p>
    <w:p w:rsidR="00B42509" w:rsidRDefault="00B42509" w:rsidP="00B42509">
      <w:pPr>
        <w:pStyle w:val="Titre3"/>
        <w:rPr>
          <w:color w:val="000000"/>
          <w:sz w:val="15"/>
          <w:szCs w:val="15"/>
          <w:lang w:val="fr-FR"/>
        </w:rPr>
      </w:pPr>
      <w:bookmarkStart w:id="32" w:name="_Toc144123200"/>
      <w:bookmarkStart w:id="33" w:name="_Toc510160183"/>
      <w:bookmarkStart w:id="34" w:name="_Toc510178803"/>
      <w:r>
        <w:rPr>
          <w:lang w:val="fr-FR"/>
        </w:rPr>
        <w:lastRenderedPageBreak/>
        <w:t>Le processus d’authentification</w:t>
      </w:r>
      <w:bookmarkEnd w:id="32"/>
      <w:bookmarkEnd w:id="33"/>
      <w:bookmarkEnd w:id="34"/>
      <w:r>
        <w:rPr>
          <w:color w:val="000000"/>
          <w:sz w:val="15"/>
          <w:szCs w:val="15"/>
          <w:lang w:val="fr-FR"/>
        </w:rPr>
        <w:t xml:space="preserve"> </w:t>
      </w:r>
    </w:p>
    <w:p w:rsidR="00B42509" w:rsidRDefault="00B42509" w:rsidP="00B42509">
      <w:r>
        <w:t xml:space="preserve">Une fois qu’une station a trouvé un Point d’Accès et a décidé de rejoindre une cellule (BSS), le processus d’authentification s’enclenche. Celui-ci consiste en l’échange d’informations entre le Point d’Accès et la station, où chacun des deux partis prouve son identité par la connaissance d’un certain mot de passe. </w:t>
      </w:r>
    </w:p>
    <w:p w:rsidR="00B42509" w:rsidRDefault="00B42509" w:rsidP="00B42509"/>
    <w:p w:rsidR="00B42509" w:rsidRDefault="00B42509" w:rsidP="00B42509">
      <w:pPr>
        <w:pStyle w:val="Titre3"/>
        <w:rPr>
          <w:color w:val="000000"/>
          <w:sz w:val="15"/>
          <w:szCs w:val="15"/>
          <w:lang w:val="fr-FR"/>
        </w:rPr>
      </w:pPr>
      <w:bookmarkStart w:id="35" w:name="_Toc144123201"/>
      <w:bookmarkStart w:id="36" w:name="_Toc510160184"/>
      <w:bookmarkStart w:id="37" w:name="_Toc510178804"/>
      <w:r>
        <w:rPr>
          <w:lang w:val="fr-FR"/>
        </w:rPr>
        <w:t>Le processus d’associatio</w:t>
      </w:r>
      <w:bookmarkEnd w:id="35"/>
      <w:r>
        <w:rPr>
          <w:lang w:val="fr-FR"/>
        </w:rPr>
        <w:t>n - réassociation</w:t>
      </w:r>
      <w:bookmarkEnd w:id="36"/>
      <w:bookmarkEnd w:id="37"/>
    </w:p>
    <w:p w:rsidR="00B42509" w:rsidRDefault="00B42509" w:rsidP="00B42509">
      <w:r>
        <w:t xml:space="preserve">Une fois la station authentifiée, le processus d’association s’enclenche. Celui-ci consiste en un échange d’informations sur les différentes stations et les capacités de la cellule, et autorise le DSS (les Points d’Accès </w:t>
      </w:r>
      <w:proofErr w:type="gramStart"/>
      <w:r>
        <w:t>enregistre</w:t>
      </w:r>
      <w:proofErr w:type="gramEnd"/>
      <w:r>
        <w:t xml:space="preserve"> la position actuelle de la station). Seulement après le processus d’association, la station peut transmettre et recevoir des trames de données. </w:t>
      </w:r>
    </w:p>
    <w:p w:rsidR="00B42509" w:rsidRDefault="00B42509" w:rsidP="00B42509">
      <w:r>
        <w:t>La réassociation peut survenir à cause d'éloignement grandissant, ou de gestion de la répartition de charge.</w:t>
      </w:r>
    </w:p>
    <w:p w:rsidR="00B42509" w:rsidRDefault="00B42509" w:rsidP="00B42509"/>
    <w:p w:rsidR="00B42509" w:rsidRDefault="00B42509" w:rsidP="00B42509">
      <w:pPr>
        <w:pStyle w:val="Titre3"/>
        <w:rPr>
          <w:color w:val="000000"/>
          <w:sz w:val="15"/>
          <w:szCs w:val="15"/>
          <w:lang w:val="fr-FR"/>
        </w:rPr>
      </w:pPr>
      <w:bookmarkStart w:id="38" w:name="_Toc144123202"/>
      <w:bookmarkStart w:id="39" w:name="_Toc510160185"/>
      <w:bookmarkStart w:id="40" w:name="_Toc510178805"/>
      <w:r>
        <w:rPr>
          <w:lang w:val="fr-FR"/>
        </w:rPr>
        <w:t xml:space="preserve">Le </w:t>
      </w:r>
      <w:proofErr w:type="spellStart"/>
      <w:r>
        <w:rPr>
          <w:lang w:val="fr-FR"/>
        </w:rPr>
        <w:t>roaming</w:t>
      </w:r>
      <w:bookmarkEnd w:id="38"/>
      <w:proofErr w:type="spellEnd"/>
      <w:r>
        <w:rPr>
          <w:lang w:val="fr-FR"/>
        </w:rPr>
        <w:t xml:space="preserve">- </w:t>
      </w:r>
      <w:proofErr w:type="spellStart"/>
      <w:r>
        <w:rPr>
          <w:lang w:val="fr-FR"/>
        </w:rPr>
        <w:t>handover</w:t>
      </w:r>
      <w:bookmarkEnd w:id="39"/>
      <w:bookmarkEnd w:id="40"/>
      <w:proofErr w:type="spellEnd"/>
    </w:p>
    <w:p w:rsidR="00B42509" w:rsidRDefault="00B42509" w:rsidP="00B42509">
      <w:r>
        <w:t xml:space="preserve">Les terminaux BSS peuvent se déplacer au sein de la cellule et garder une liaison directe avec le point d’accès AP, ou changer de cellule, ce qui s’appelle le </w:t>
      </w:r>
      <w:proofErr w:type="spellStart"/>
      <w:r>
        <w:rPr>
          <w:b/>
          <w:bCs/>
        </w:rPr>
        <w:t>roaming</w:t>
      </w:r>
      <w:proofErr w:type="spellEnd"/>
      <w:r>
        <w:t xml:space="preserve"> </w:t>
      </w:r>
    </w:p>
    <w:p w:rsidR="00B42509" w:rsidRDefault="00B42509" w:rsidP="00B42509">
      <w:r>
        <w:t xml:space="preserve">Pour un réseau </w:t>
      </w:r>
      <w:hyperlink r:id="rId23" w:tooltip="Wi-Fi" w:history="1">
        <w:r>
          <w:rPr>
            <w:b/>
            <w:bCs/>
          </w:rPr>
          <w:t>Wi-Fi</w:t>
        </w:r>
      </w:hyperlink>
      <w:r>
        <w:t xml:space="preserve">, ce terme est utilisé pour évoquer le fait d'un changement de cellule ou de réseau tout en restant en communication (voix ou données). Dans ce cas il s'agit en fait plus d'un </w:t>
      </w:r>
      <w:hyperlink r:id="rId24" w:tooltip="Handover" w:history="1">
        <w:proofErr w:type="spellStart"/>
        <w:r>
          <w:rPr>
            <w:b/>
            <w:bCs/>
          </w:rPr>
          <w:t>Handover</w:t>
        </w:r>
        <w:proofErr w:type="spellEnd"/>
      </w:hyperlink>
      <w:r>
        <w:t xml:space="preserve"> que d'un </w:t>
      </w:r>
      <w:proofErr w:type="spellStart"/>
      <w:r>
        <w:rPr>
          <w:b/>
          <w:bCs/>
        </w:rPr>
        <w:t>roaming</w:t>
      </w:r>
      <w:proofErr w:type="spellEnd"/>
      <w:r>
        <w:rPr>
          <w:b/>
          <w:bCs/>
        </w:rPr>
        <w:t xml:space="preserve"> </w:t>
      </w:r>
    </w:p>
    <w:p w:rsidR="00B42509" w:rsidRDefault="00B42509" w:rsidP="00B42509">
      <w:pPr>
        <w:pStyle w:val="Retraitcorpsdetexte2"/>
      </w:pPr>
      <w:r>
        <w:rPr>
          <w:noProof/>
        </w:rPr>
        <w:drawing>
          <wp:inline distT="0" distB="0" distL="0" distR="0">
            <wp:extent cx="5752465" cy="2509520"/>
            <wp:effectExtent l="0" t="0" r="635" b="508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2465" cy="2509520"/>
                    </a:xfrm>
                    <a:prstGeom prst="rect">
                      <a:avLst/>
                    </a:prstGeom>
                    <a:noFill/>
                    <a:ln>
                      <a:noFill/>
                    </a:ln>
                  </pic:spPr>
                </pic:pic>
              </a:graphicData>
            </a:graphic>
          </wp:inline>
        </w:drawing>
      </w:r>
      <w:r>
        <w:t xml:space="preserve">En TCP-IP, (qui est basé sur des paquets), la transition d’une cellule à une autre se fait entre deux transmissions de paquets, (contrairement à la téléphonie où la transition peut subvenir au cours d’une conversation.) Ceci rend le </w:t>
      </w:r>
      <w:proofErr w:type="spellStart"/>
      <w:r>
        <w:t>roaming</w:t>
      </w:r>
      <w:proofErr w:type="spellEnd"/>
      <w:r>
        <w:t xml:space="preserve"> plus facile en théorie, mais… les performances seront considérablement réduites à cause de la retransmission qui sera exécutée par les protocoles des couches supérieures. </w:t>
      </w:r>
    </w:p>
    <w:p w:rsidR="00B42509" w:rsidRDefault="00B42509" w:rsidP="00B42509">
      <w:r>
        <w:t xml:space="preserve">Le standard 802.11 ne définit pas comment le </w:t>
      </w:r>
      <w:proofErr w:type="spellStart"/>
      <w:r>
        <w:t>roaming</w:t>
      </w:r>
      <w:proofErr w:type="spellEnd"/>
      <w:r>
        <w:t xml:space="preserve"> est fait, mais en définit cependant les règles de base. (</w:t>
      </w:r>
      <w:proofErr w:type="gramStart"/>
      <w:r>
        <w:t>l’écoute</w:t>
      </w:r>
      <w:proofErr w:type="gramEnd"/>
      <w:r>
        <w:t xml:space="preserve"> active ou passive, le processus de </w:t>
      </w:r>
      <w:proofErr w:type="spellStart"/>
      <w:r>
        <w:t>ré-association</w:t>
      </w:r>
      <w:proofErr w:type="spellEnd"/>
      <w:r>
        <w:t xml:space="preserve">, où une station qui passe d’un Point d’Accès à un autre sera associée au nouveau Point d’Accès). </w:t>
      </w:r>
    </w:p>
    <w:p w:rsidR="00B42509" w:rsidRDefault="00B42509" w:rsidP="00B42509">
      <w:pPr>
        <w:pStyle w:val="Titre3"/>
        <w:rPr>
          <w:color w:val="000000"/>
          <w:sz w:val="15"/>
          <w:szCs w:val="15"/>
          <w:lang w:val="fr-FR"/>
        </w:rPr>
      </w:pPr>
      <w:bookmarkStart w:id="41" w:name="_Toc144123203"/>
      <w:bookmarkStart w:id="42" w:name="_Toc510160186"/>
      <w:bookmarkStart w:id="43" w:name="_Toc510178806"/>
      <w:r>
        <w:rPr>
          <w:lang w:val="fr-FR"/>
        </w:rPr>
        <w:lastRenderedPageBreak/>
        <w:t>Sécurité</w:t>
      </w:r>
      <w:bookmarkEnd w:id="41"/>
      <w:bookmarkEnd w:id="42"/>
      <w:bookmarkEnd w:id="43"/>
    </w:p>
    <w:p w:rsidR="00B42509" w:rsidRDefault="00B42509" w:rsidP="00B42509">
      <w:r>
        <w:t xml:space="preserve">La sécurité est le premier (ou le dernier !) soucis de ceux qui déploient les réseaux locaux sans fil. Le comité de 802.11 a apporté une solution en élaborant un processus appelé </w:t>
      </w:r>
      <w:r>
        <w:rPr>
          <w:b/>
          <w:bCs/>
        </w:rPr>
        <w:t>WEP</w:t>
      </w:r>
      <w:r>
        <w:t xml:space="preserve"> (</w:t>
      </w:r>
      <w:proofErr w:type="spellStart"/>
      <w:r>
        <w:rPr>
          <w:b/>
          <w:bCs/>
        </w:rPr>
        <w:t>Wired</w:t>
      </w:r>
      <w:proofErr w:type="spellEnd"/>
      <w:r>
        <w:rPr>
          <w:b/>
          <w:bCs/>
        </w:rPr>
        <w:t xml:space="preserve"> Equivalent </w:t>
      </w:r>
      <w:proofErr w:type="spellStart"/>
      <w:r>
        <w:rPr>
          <w:b/>
          <w:bCs/>
        </w:rPr>
        <w:t>Privacy</w:t>
      </w:r>
      <w:proofErr w:type="spellEnd"/>
      <w:r>
        <w:t xml:space="preserve">). </w:t>
      </w:r>
    </w:p>
    <w:p w:rsidR="00B42509" w:rsidRDefault="00B42509" w:rsidP="00B42509">
      <w:pPr>
        <w:pStyle w:val="Retraitcorpsdetexte2"/>
      </w:pPr>
      <w:r>
        <w:t>Le principal, pour les utilisateurs, est d’être sûr qu’un intrus ne pourra pas :</w:t>
      </w:r>
    </w:p>
    <w:p w:rsidR="00B42509" w:rsidRDefault="00B42509" w:rsidP="00B42509">
      <w:pPr>
        <w:pStyle w:val="Retraitcorpsdetexte2"/>
      </w:pPr>
    </w:p>
    <w:p w:rsidR="00B42509" w:rsidRPr="008040C4" w:rsidRDefault="00B42509" w:rsidP="008040C4">
      <w:pPr>
        <w:rPr>
          <w:b/>
        </w:rPr>
      </w:pPr>
      <w:r w:rsidRPr="008040C4">
        <w:rPr>
          <w:b/>
        </w:rPr>
        <w:t xml:space="preserve">Accéder aux ressources du réseau (prévenir l’accès non authentifié) </w:t>
      </w:r>
    </w:p>
    <w:p w:rsidR="00B42509" w:rsidRDefault="00B42509" w:rsidP="00B42509">
      <w:pPr>
        <w:ind w:left="1418"/>
      </w:pPr>
      <w:r>
        <w:t xml:space="preserve">Ceci est obtenu en utilisant un mécanisme d’authentification où une station est obligée de prouver sa connaissance d’une clef, ce qui est similaire à la sécurité sur réseaux câblés, dans le sens où l’intrus doit entrer dans les lieux (en utilisant une clef physique) pour connecter son poste au réseau câblé. </w:t>
      </w:r>
    </w:p>
    <w:p w:rsidR="00B42509" w:rsidRDefault="00B42509" w:rsidP="00B42509">
      <w:pPr>
        <w:ind w:left="1418"/>
      </w:pPr>
    </w:p>
    <w:p w:rsidR="00B42509" w:rsidRPr="008040C4" w:rsidRDefault="00B42509" w:rsidP="008040C4">
      <w:pPr>
        <w:rPr>
          <w:b/>
          <w:szCs w:val="15"/>
        </w:rPr>
      </w:pPr>
      <w:r w:rsidRPr="008040C4">
        <w:rPr>
          <w:b/>
        </w:rPr>
        <w:t>Capturer le trafic du réseau sans fil</w:t>
      </w:r>
      <w:r w:rsidRPr="008040C4">
        <w:rPr>
          <w:b/>
          <w:szCs w:val="18"/>
        </w:rPr>
        <w:t xml:space="preserve"> (Ecoute clandestine</w:t>
      </w:r>
      <w:r w:rsidRPr="008040C4">
        <w:rPr>
          <w:b/>
          <w:szCs w:val="15"/>
        </w:rPr>
        <w:t>)</w:t>
      </w:r>
    </w:p>
    <w:p w:rsidR="00B42509" w:rsidRDefault="00B42509" w:rsidP="00B42509">
      <w:pPr>
        <w:ind w:left="1418"/>
      </w:pPr>
      <w:r>
        <w:t xml:space="preserve">L’écoute clandestine est bloquée par l’utilisation de l’algorithme </w:t>
      </w:r>
      <w:r>
        <w:rPr>
          <w:b/>
          <w:bCs/>
        </w:rPr>
        <w:t>WEP</w:t>
      </w:r>
      <w:r>
        <w:t xml:space="preserve"> qui est un générateur de nombres pseudo aléatoires initialisé par une clef secrète partagée. Basé sur l’algorithme RC4 de RSA (faible sécurité)</w:t>
      </w:r>
    </w:p>
    <w:p w:rsidR="00B42509" w:rsidRDefault="00B42509" w:rsidP="00B42509">
      <w:pPr>
        <w:ind w:left="1418"/>
      </w:pPr>
    </w:p>
    <w:p w:rsidR="00B42509" w:rsidRDefault="00B42509" w:rsidP="00B42509">
      <w:pPr>
        <w:pStyle w:val="Titre3"/>
        <w:rPr>
          <w:color w:val="000000"/>
          <w:sz w:val="15"/>
          <w:szCs w:val="15"/>
          <w:lang w:val="fr-FR"/>
        </w:rPr>
      </w:pPr>
      <w:bookmarkStart w:id="44" w:name="_Toc144123204"/>
      <w:bookmarkStart w:id="45" w:name="_Toc510160187"/>
      <w:bookmarkStart w:id="46" w:name="_Toc510178807"/>
      <w:r>
        <w:rPr>
          <w:lang w:val="fr-FR"/>
        </w:rPr>
        <w:t>L’économie d’énergie</w:t>
      </w:r>
      <w:bookmarkEnd w:id="44"/>
      <w:bookmarkEnd w:id="45"/>
      <w:bookmarkEnd w:id="46"/>
      <w:r>
        <w:rPr>
          <w:color w:val="000000"/>
          <w:sz w:val="15"/>
          <w:szCs w:val="15"/>
          <w:lang w:val="fr-FR"/>
        </w:rPr>
        <w:t xml:space="preserve"> </w:t>
      </w:r>
    </w:p>
    <w:p w:rsidR="00B42509" w:rsidRDefault="00B42509" w:rsidP="00B42509">
      <w:pPr>
        <w:rPr>
          <w:rFonts w:ascii="Verdana" w:hAnsi="Verdana"/>
          <w:color w:val="000000"/>
          <w:sz w:val="15"/>
          <w:szCs w:val="15"/>
        </w:rPr>
      </w:pPr>
      <w:r>
        <w:t xml:space="preserve">Les réseaux sans fil sont généralement en relation avec des applications mobiles, et dans ce genre d’application, l’énergie de la batterie est une ressource importante. C’est pour cette raison que le standard 802.11 </w:t>
      </w:r>
      <w:proofErr w:type="gramStart"/>
      <w:r>
        <w:t>donne</w:t>
      </w:r>
      <w:proofErr w:type="gramEnd"/>
      <w:r>
        <w:t xml:space="preserve"> lui-même des directives pour l’économie d’énergie et définit tout un mécanisme pour permettre aux stations de se mettre en veille pendant de longues périodes sans perdre d’information. L’idée générale, est que le Point d’Accès maintient un enregistrement à jour des stations travaillant en mode d’économie d’énergie, et garde les paquets adressés à ces stations jusqu’à ce que les stations les demandent avec une </w:t>
      </w:r>
      <w:r>
        <w:rPr>
          <w:b/>
          <w:bCs/>
        </w:rPr>
        <w:t xml:space="preserve">Polling </w:t>
      </w:r>
      <w:proofErr w:type="spellStart"/>
      <w:r>
        <w:rPr>
          <w:b/>
          <w:bCs/>
        </w:rPr>
        <w:t>Request</w:t>
      </w:r>
      <w:proofErr w:type="spellEnd"/>
      <w:r>
        <w:t>, ou jusqu’à ce qu’elles changent de mode de fonctionnement.</w:t>
      </w:r>
    </w:p>
    <w:p w:rsidR="00B42509" w:rsidRDefault="00B42509">
      <w:pPr>
        <w:spacing w:before="0" w:after="200" w:line="276" w:lineRule="auto"/>
        <w:ind w:left="0"/>
        <w:jc w:val="left"/>
      </w:pPr>
      <w:r>
        <w:br w:type="page"/>
      </w:r>
    </w:p>
    <w:p w:rsidR="00B42509" w:rsidRDefault="00B64771" w:rsidP="00B42509">
      <w:pPr>
        <w:pStyle w:val="Titre1"/>
      </w:pPr>
      <w:bookmarkStart w:id="47" w:name="_Toc144123205"/>
      <w:bookmarkStart w:id="48" w:name="_Toc510160188"/>
      <w:r>
        <w:lastRenderedPageBreak/>
        <w:tab/>
      </w:r>
      <w:bookmarkStart w:id="49" w:name="_Toc510178808"/>
      <w:r w:rsidR="00B42509">
        <w:t xml:space="preserve">Normes </w:t>
      </w:r>
      <w:r>
        <w:t>Ethernet</w:t>
      </w:r>
      <w:r w:rsidR="00B42509">
        <w:t xml:space="preserve">  802.11</w:t>
      </w:r>
      <w:bookmarkEnd w:id="47"/>
      <w:r w:rsidR="00B42509">
        <w:t xml:space="preserve"> </w:t>
      </w:r>
      <w:bookmarkEnd w:id="48"/>
      <w:r>
        <w:t>…</w:t>
      </w:r>
      <w:bookmarkEnd w:id="49"/>
    </w:p>
    <w:p w:rsidR="004B034E" w:rsidRDefault="004B034E" w:rsidP="004B034E">
      <w:pPr>
        <w:pStyle w:val="Titre2"/>
      </w:pPr>
      <w:bookmarkStart w:id="50" w:name="_Toc144123206"/>
      <w:bookmarkStart w:id="51" w:name="_Toc510160189"/>
      <w:bookmarkStart w:id="52" w:name="_Toc510178809"/>
      <w:r>
        <w:t>Panels des Normes 802.11</w:t>
      </w:r>
      <w:bookmarkEnd w:id="52"/>
    </w:p>
    <w:p w:rsidR="004B034E" w:rsidRDefault="004B034E" w:rsidP="004B034E">
      <w:r>
        <w:rPr>
          <w:noProof/>
        </w:rPr>
        <w:drawing>
          <wp:inline distT="0" distB="0" distL="0" distR="0" wp14:anchorId="175DCC69" wp14:editId="04779DFB">
            <wp:extent cx="4667693" cy="2743200"/>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6"/>
                    <a:srcRect b="7001"/>
                    <a:stretch/>
                  </pic:blipFill>
                  <pic:spPr bwMode="auto">
                    <a:xfrm>
                      <a:off x="0" y="0"/>
                      <a:ext cx="4665600" cy="274197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rsidR="004B034E" w:rsidRDefault="004B034E" w:rsidP="004B034E"/>
    <w:p w:rsidR="00F613BC" w:rsidRDefault="00F613BC" w:rsidP="00F613BC">
      <w:pPr>
        <w:pStyle w:val="Titre2"/>
      </w:pPr>
      <w:bookmarkStart w:id="53" w:name="_Toc510178810"/>
      <w:r>
        <w:t>Les anciens 802.11a – 802.11b et 802.11g :</w:t>
      </w:r>
      <w:bookmarkEnd w:id="53"/>
    </w:p>
    <w:p w:rsidR="00F613BC" w:rsidRDefault="00F613BC" w:rsidP="004B034E"/>
    <w:p w:rsidR="00B42509" w:rsidRDefault="00B42509" w:rsidP="004B034E">
      <w:pPr>
        <w:pStyle w:val="Titre3"/>
      </w:pPr>
      <w:bookmarkStart w:id="54" w:name="_Toc510178811"/>
      <w:r>
        <w:t xml:space="preserve">802.11b </w:t>
      </w:r>
      <w:bookmarkEnd w:id="50"/>
      <w:r>
        <w:t>en 1999 – label WI-FI</w:t>
      </w:r>
      <w:bookmarkEnd w:id="51"/>
      <w:bookmarkEnd w:id="54"/>
    </w:p>
    <w:p w:rsidR="00B42509" w:rsidRDefault="00B42509" w:rsidP="00B42509">
      <w:proofErr w:type="gramStart"/>
      <w:r>
        <w:t>la</w:t>
      </w:r>
      <w:proofErr w:type="gramEnd"/>
      <w:r>
        <w:t xml:space="preserve"> norme </w:t>
      </w:r>
      <w:r>
        <w:rPr>
          <w:b/>
          <w:bCs/>
        </w:rPr>
        <w:t>802.11b</w:t>
      </w:r>
      <w:r>
        <w:t xml:space="preserve"> ou </w:t>
      </w:r>
      <w:r>
        <w:rPr>
          <w:b/>
          <w:bCs/>
        </w:rPr>
        <w:t>802.11HR</w:t>
      </w:r>
      <w:r>
        <w:t xml:space="preserve"> (High Rate), dans la bande 2,4 GHz normalisée en septembre 1999. La technologie </w:t>
      </w:r>
      <w:r>
        <w:rPr>
          <w:b/>
        </w:rPr>
        <w:t>DSSS</w:t>
      </w:r>
      <w:r>
        <w:t xml:space="preserve"> est gardée.</w:t>
      </w:r>
    </w:p>
    <w:p w:rsidR="00B42509" w:rsidRDefault="00B42509" w:rsidP="00B01947">
      <w:pPr>
        <w:pStyle w:val="Retraitcorpsdetexte2"/>
        <w:numPr>
          <w:ilvl w:val="0"/>
          <w:numId w:val="2"/>
        </w:numPr>
        <w:jc w:val="left"/>
      </w:pPr>
      <w:r>
        <w:t xml:space="preserve">Débits de 11 Mbps, </w:t>
      </w:r>
    </w:p>
    <w:p w:rsidR="00B42509" w:rsidRDefault="00B42509" w:rsidP="00B01947">
      <w:pPr>
        <w:pStyle w:val="Retraitcorpsdetexte2"/>
        <w:numPr>
          <w:ilvl w:val="0"/>
          <w:numId w:val="2"/>
        </w:numPr>
        <w:jc w:val="left"/>
      </w:pPr>
      <w:r>
        <w:t>portée de 30-50 mètres. (1 Mbps 250 m)</w:t>
      </w:r>
    </w:p>
    <w:p w:rsidR="00B42509" w:rsidRDefault="00B42509" w:rsidP="00B01947">
      <w:pPr>
        <w:pStyle w:val="En-tte"/>
        <w:numPr>
          <w:ilvl w:val="0"/>
          <w:numId w:val="2"/>
        </w:numPr>
        <w:tabs>
          <w:tab w:val="clear" w:pos="4536"/>
          <w:tab w:val="clear" w:pos="9072"/>
        </w:tabs>
      </w:pPr>
      <w:r>
        <w:t>Canaux disponibles (non recouvrant) : 3 parmi 13</w:t>
      </w:r>
    </w:p>
    <w:p w:rsidR="00B42509" w:rsidRDefault="00B42509" w:rsidP="00B01947">
      <w:pPr>
        <w:numPr>
          <w:ilvl w:val="0"/>
          <w:numId w:val="2"/>
        </w:numPr>
      </w:pPr>
      <w:r>
        <w:t xml:space="preserve">La Sécurité (faible) est obtenue par codage </w:t>
      </w:r>
      <w:r>
        <w:rPr>
          <w:b/>
          <w:bCs/>
        </w:rPr>
        <w:t>WEP</w:t>
      </w:r>
    </w:p>
    <w:p w:rsidR="00B42509" w:rsidRDefault="00B42509" w:rsidP="00B42509">
      <w:pPr>
        <w:pStyle w:val="Retraitcorpsdetexte2"/>
        <w:ind w:left="1418"/>
      </w:pPr>
      <w:r>
        <w:t xml:space="preserve">Une variante est connue sous la norme </w:t>
      </w:r>
      <w:r>
        <w:rPr>
          <w:b/>
          <w:bCs/>
        </w:rPr>
        <w:t xml:space="preserve">802.11b+ </w:t>
      </w:r>
      <w:r>
        <w:t>Débits de 22 Mbps</w:t>
      </w:r>
    </w:p>
    <w:p w:rsidR="00B42509" w:rsidRDefault="00B42509" w:rsidP="00B42509">
      <w:pPr>
        <w:pStyle w:val="En-tte"/>
        <w:tabs>
          <w:tab w:val="clear" w:pos="4536"/>
          <w:tab w:val="clear" w:pos="9072"/>
        </w:tabs>
      </w:pPr>
    </w:p>
    <w:p w:rsidR="00B42509" w:rsidRDefault="00B42509" w:rsidP="004B034E">
      <w:pPr>
        <w:pStyle w:val="Titre3"/>
      </w:pPr>
      <w:bookmarkStart w:id="55" w:name="_Toc510160190"/>
      <w:bookmarkStart w:id="56" w:name="_Toc510178812"/>
      <w:r>
        <w:t xml:space="preserve">802.11a </w:t>
      </w:r>
      <w:proofErr w:type="spellStart"/>
      <w:r>
        <w:t>en</w:t>
      </w:r>
      <w:proofErr w:type="spellEnd"/>
      <w:r>
        <w:t xml:space="preserve"> </w:t>
      </w:r>
      <w:bookmarkEnd w:id="55"/>
      <w:r w:rsidR="004B034E">
        <w:t>1999</w:t>
      </w:r>
      <w:bookmarkEnd w:id="56"/>
      <w:r>
        <w:t xml:space="preserve"> </w:t>
      </w:r>
    </w:p>
    <w:p w:rsidR="00B42509" w:rsidRDefault="00B42509" w:rsidP="00B42509">
      <w:r>
        <w:t xml:space="preserve">la norme </w:t>
      </w:r>
      <w:proofErr w:type="gramStart"/>
      <w:r>
        <w:rPr>
          <w:b/>
          <w:bCs/>
        </w:rPr>
        <w:t>802.11a</w:t>
      </w:r>
      <w:r>
        <w:t xml:space="preserve"> ,</w:t>
      </w:r>
      <w:proofErr w:type="gramEnd"/>
      <w:r>
        <w:t xml:space="preserve"> opérant dans la bande des 5 à 5.8 GHz, (moins encombrées que celle de 2.4Ghz) met l’accent sur l’utilisation de la technologie </w:t>
      </w:r>
      <w:r>
        <w:rPr>
          <w:b/>
          <w:bCs/>
        </w:rPr>
        <w:t>OFDM</w:t>
      </w:r>
      <w:r>
        <w:t xml:space="preserve"> au niveau physique pour atteindre des débits plus élevés et une meilleure immunité aux interférences.  Par contre il est plus sensible aux obstacles naturels et </w:t>
      </w:r>
      <w:proofErr w:type="gramStart"/>
      <w:r>
        <w:t>physiques(</w:t>
      </w:r>
      <w:proofErr w:type="gramEnd"/>
      <w:r>
        <w:t>béton armé)…</w:t>
      </w:r>
    </w:p>
    <w:p w:rsidR="00B42509" w:rsidRDefault="00B42509" w:rsidP="00B01947">
      <w:pPr>
        <w:numPr>
          <w:ilvl w:val="0"/>
          <w:numId w:val="2"/>
        </w:numPr>
      </w:pPr>
      <w:r>
        <w:t xml:space="preserve">Débits de 54 Mbps </w:t>
      </w:r>
    </w:p>
    <w:p w:rsidR="00B42509" w:rsidRDefault="00B42509" w:rsidP="00B01947">
      <w:pPr>
        <w:pStyle w:val="En-tte"/>
        <w:numPr>
          <w:ilvl w:val="0"/>
          <w:numId w:val="2"/>
        </w:numPr>
        <w:tabs>
          <w:tab w:val="clear" w:pos="4536"/>
          <w:tab w:val="clear" w:pos="9072"/>
        </w:tabs>
      </w:pPr>
      <w:r>
        <w:t xml:space="preserve">portées de 50 mètres. ! </w:t>
      </w:r>
    </w:p>
    <w:p w:rsidR="00B42509" w:rsidRDefault="00B42509" w:rsidP="00B01947">
      <w:pPr>
        <w:pStyle w:val="En-tte"/>
        <w:numPr>
          <w:ilvl w:val="0"/>
          <w:numId w:val="2"/>
        </w:numPr>
        <w:tabs>
          <w:tab w:val="clear" w:pos="4536"/>
          <w:tab w:val="clear" w:pos="9072"/>
        </w:tabs>
      </w:pPr>
      <w:r>
        <w:t>Canaux disponibles (non recouvrant) : 8</w:t>
      </w:r>
    </w:p>
    <w:p w:rsidR="00B42509" w:rsidRDefault="00B42509" w:rsidP="00B42509">
      <w:pPr>
        <w:rPr>
          <w:b/>
          <w:bCs/>
        </w:rPr>
      </w:pPr>
      <w:r>
        <w:rPr>
          <w:b/>
        </w:rPr>
        <w:t>N.B :</w:t>
      </w:r>
      <w:r>
        <w:t xml:space="preserve"> Il est donc incompatible avec les standards </w:t>
      </w:r>
      <w:r>
        <w:rPr>
          <w:b/>
          <w:bCs/>
        </w:rPr>
        <w:t>802.11b et 802.11b+</w:t>
      </w:r>
    </w:p>
    <w:p w:rsidR="00B42509" w:rsidRDefault="00B42509" w:rsidP="004B034E">
      <w:pPr>
        <w:pStyle w:val="Titre3"/>
      </w:pPr>
      <w:bookmarkStart w:id="57" w:name="_Toc144123208"/>
      <w:bookmarkStart w:id="58" w:name="_Toc510160191"/>
      <w:bookmarkStart w:id="59" w:name="_Toc510178813"/>
      <w:r>
        <w:lastRenderedPageBreak/>
        <w:t>802.11g</w:t>
      </w:r>
      <w:bookmarkEnd w:id="57"/>
      <w:r>
        <w:t xml:space="preserve"> </w:t>
      </w:r>
      <w:proofErr w:type="spellStart"/>
      <w:r>
        <w:t>en</w:t>
      </w:r>
      <w:proofErr w:type="spellEnd"/>
      <w:r>
        <w:t xml:space="preserve"> 2003</w:t>
      </w:r>
      <w:bookmarkEnd w:id="58"/>
      <w:bookmarkEnd w:id="59"/>
    </w:p>
    <w:p w:rsidR="00B42509" w:rsidRDefault="00B42509" w:rsidP="00B42509">
      <w:pPr>
        <w:pStyle w:val="En-tte"/>
        <w:tabs>
          <w:tab w:val="clear" w:pos="4536"/>
          <w:tab w:val="clear" w:pos="9072"/>
        </w:tabs>
      </w:pPr>
      <w:proofErr w:type="gramStart"/>
      <w:r>
        <w:t>la</w:t>
      </w:r>
      <w:proofErr w:type="gramEnd"/>
      <w:r>
        <w:t xml:space="preserve"> norme </w:t>
      </w:r>
      <w:r>
        <w:rPr>
          <w:b/>
          <w:bCs/>
        </w:rPr>
        <w:t>802.11g</w:t>
      </w:r>
      <w:r w:rsidR="004B034E">
        <w:t>, bande 2,4 GHz et 5 GHz</w:t>
      </w:r>
      <w:r>
        <w:t xml:space="preserve"> </w:t>
      </w:r>
    </w:p>
    <w:p w:rsidR="00B42509" w:rsidRDefault="00B42509" w:rsidP="00B01947">
      <w:pPr>
        <w:pStyle w:val="En-tte"/>
        <w:numPr>
          <w:ilvl w:val="0"/>
          <w:numId w:val="4"/>
        </w:numPr>
        <w:tabs>
          <w:tab w:val="clear" w:pos="4536"/>
          <w:tab w:val="clear" w:pos="9072"/>
        </w:tabs>
      </w:pPr>
      <w:r>
        <w:t xml:space="preserve">Débits de 54 Mbps </w:t>
      </w:r>
    </w:p>
    <w:p w:rsidR="00B42509" w:rsidRDefault="00B42509" w:rsidP="00B01947">
      <w:pPr>
        <w:pStyle w:val="En-tte"/>
        <w:numPr>
          <w:ilvl w:val="0"/>
          <w:numId w:val="4"/>
        </w:numPr>
        <w:tabs>
          <w:tab w:val="clear" w:pos="4536"/>
          <w:tab w:val="clear" w:pos="9072"/>
        </w:tabs>
      </w:pPr>
      <w:r>
        <w:t>Portée de 100 mètres.</w:t>
      </w:r>
    </w:p>
    <w:p w:rsidR="00B42509" w:rsidRDefault="00B42509" w:rsidP="00B01947">
      <w:pPr>
        <w:pStyle w:val="En-tte"/>
        <w:numPr>
          <w:ilvl w:val="0"/>
          <w:numId w:val="4"/>
        </w:numPr>
        <w:tabs>
          <w:tab w:val="clear" w:pos="4536"/>
          <w:tab w:val="clear" w:pos="9072"/>
        </w:tabs>
      </w:pPr>
      <w:r>
        <w:t>Canaux disponibles (non recouvrant) : 3 parmi 13</w:t>
      </w:r>
    </w:p>
    <w:p w:rsidR="00B42509" w:rsidRDefault="00B42509" w:rsidP="00B01947">
      <w:pPr>
        <w:numPr>
          <w:ilvl w:val="0"/>
          <w:numId w:val="4"/>
        </w:numPr>
      </w:pPr>
      <w:r>
        <w:t xml:space="preserve">La Sécurité  est obtenue par la norme </w:t>
      </w:r>
      <w:r>
        <w:rPr>
          <w:b/>
          <w:bCs/>
        </w:rPr>
        <w:t>802.i et autres 802.x</w:t>
      </w:r>
    </w:p>
    <w:p w:rsidR="00B42509" w:rsidRDefault="00B42509" w:rsidP="00B42509">
      <w:pPr>
        <w:pStyle w:val="En-tte"/>
        <w:tabs>
          <w:tab w:val="clear" w:pos="4536"/>
          <w:tab w:val="clear" w:pos="9072"/>
        </w:tabs>
        <w:rPr>
          <w:b/>
          <w:bCs/>
        </w:rPr>
      </w:pPr>
      <w:r>
        <w:rPr>
          <w:b/>
        </w:rPr>
        <w:t>N.B :</w:t>
      </w:r>
      <w:r>
        <w:t xml:space="preserve"> Il est donc compatible avec les standards </w:t>
      </w:r>
      <w:r>
        <w:rPr>
          <w:b/>
          <w:bCs/>
        </w:rPr>
        <w:t>802.11b (et 802.11b+)</w:t>
      </w:r>
    </w:p>
    <w:p w:rsidR="00B42509" w:rsidRDefault="00B42509" w:rsidP="00B42509">
      <w:pPr>
        <w:pStyle w:val="En-tte"/>
        <w:tabs>
          <w:tab w:val="clear" w:pos="4536"/>
          <w:tab w:val="clear" w:pos="9072"/>
        </w:tabs>
        <w:ind w:left="1418" w:hanging="567"/>
      </w:pPr>
      <w:r>
        <w:rPr>
          <w:b/>
        </w:rPr>
        <w:t>N.B :</w:t>
      </w:r>
      <w:r>
        <w:t xml:space="preserve"> mais la compatibilité entre les standards </w:t>
      </w:r>
      <w:r>
        <w:rPr>
          <w:b/>
          <w:bCs/>
        </w:rPr>
        <w:t xml:space="preserve">802.11b /g « coute cher », </w:t>
      </w:r>
      <w:r>
        <w:rPr>
          <w:bCs/>
        </w:rPr>
        <w:t>car il suffit qu’un seul point se connecte en b pour que la borne fasse passer son débit de 54 à 11 Mbps</w:t>
      </w:r>
    </w:p>
    <w:p w:rsidR="00454F9B" w:rsidRDefault="00454F9B" w:rsidP="00B42509">
      <w:pPr>
        <w:ind w:left="1418"/>
      </w:pPr>
    </w:p>
    <w:p w:rsidR="00B42509" w:rsidRDefault="00454F9B" w:rsidP="00F613BC">
      <w:pPr>
        <w:pStyle w:val="Titre3"/>
      </w:pPr>
      <w:bookmarkStart w:id="60" w:name="_Toc510160192"/>
      <w:bookmarkStart w:id="61" w:name="_Toc510178814"/>
      <w:proofErr w:type="spellStart"/>
      <w:r>
        <w:t>Bande</w:t>
      </w:r>
      <w:proofErr w:type="spellEnd"/>
      <w:r>
        <w:t xml:space="preserve"> 2.4 </w:t>
      </w:r>
      <w:proofErr w:type="spellStart"/>
      <w:r>
        <w:t>Ghz</w:t>
      </w:r>
      <w:proofErr w:type="spellEnd"/>
      <w:r>
        <w:t xml:space="preserve"> - </w:t>
      </w:r>
      <w:proofErr w:type="spellStart"/>
      <w:r>
        <w:t>g</w:t>
      </w:r>
      <w:r w:rsidR="00B42509">
        <w:t>estion</w:t>
      </w:r>
      <w:proofErr w:type="spellEnd"/>
      <w:r w:rsidR="00B42509">
        <w:t xml:space="preserve"> des </w:t>
      </w:r>
      <w:r w:rsidR="00B82BBA">
        <w:t xml:space="preserve">13 </w:t>
      </w:r>
      <w:proofErr w:type="spellStart"/>
      <w:r w:rsidR="00B42509">
        <w:t>canaux</w:t>
      </w:r>
      <w:proofErr w:type="spellEnd"/>
      <w:r w:rsidR="00B42509">
        <w:t xml:space="preserve"> 802.11b-g </w:t>
      </w:r>
      <w:proofErr w:type="spellStart"/>
      <w:r w:rsidR="00B42509">
        <w:t>partage</w:t>
      </w:r>
      <w:proofErr w:type="spellEnd"/>
      <w:r w:rsidR="00B42509">
        <w:t xml:space="preserve"> de charge</w:t>
      </w:r>
      <w:bookmarkEnd w:id="60"/>
      <w:bookmarkEnd w:id="61"/>
    </w:p>
    <w:p w:rsidR="00B42509" w:rsidRDefault="00B42509" w:rsidP="00B42509">
      <w:r>
        <w:t>Le choix des fréquences utilisables dépends bien évidemment du pays dans lequel on se trouve, il existe à cet effet une normalisation internationale</w:t>
      </w:r>
    </w:p>
    <w:p w:rsidR="00B42509" w:rsidRDefault="00B42509" w:rsidP="00B42509">
      <w:r>
        <w:t xml:space="preserve">A ce propos, si le paramétrage des bornes demande toujours de choisir une régionalisation ! Cela va bien </w:t>
      </w:r>
      <w:r w:rsidR="00071D60">
        <w:t>au-delà</w:t>
      </w:r>
      <w:r>
        <w:t xml:space="preserve"> de la langue d'affichage des menus !</w:t>
      </w:r>
    </w:p>
    <w:p w:rsidR="00B42509" w:rsidRDefault="00B42509" w:rsidP="00B42509"/>
    <w:p w:rsidR="00B42509" w:rsidRDefault="00B42509" w:rsidP="00B42509">
      <w:pPr>
        <w:ind w:left="1276" w:hanging="425"/>
      </w:pPr>
      <w:r>
        <w:rPr>
          <w:b/>
          <w:bCs/>
        </w:rPr>
        <w:t>N.B:</w:t>
      </w:r>
      <w:r>
        <w:t xml:space="preserve"> 2 Bornes avec une régionalisation différente risquent de ne pas pouvoir communiquer entre elles du fait de l'utilisation de fréquences différentes.</w:t>
      </w:r>
    </w:p>
    <w:p w:rsidR="005542D4" w:rsidRDefault="005542D4" w:rsidP="00B42509">
      <w:pPr>
        <w:ind w:left="1276" w:hanging="425"/>
      </w:pPr>
    </w:p>
    <w:p w:rsidR="00B82BBA" w:rsidRDefault="00071D60" w:rsidP="00454F9B">
      <w:pPr>
        <w:rPr>
          <w:bCs/>
        </w:rPr>
      </w:pPr>
      <w:r>
        <w:rPr>
          <w:noProof/>
        </w:rPr>
        <w:drawing>
          <wp:inline distT="0" distB="0" distL="0" distR="0" wp14:anchorId="1E777BB0" wp14:editId="2C46481A">
            <wp:extent cx="5523809" cy="1257143"/>
            <wp:effectExtent l="0" t="0" r="127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523809" cy="1257143"/>
                    </a:xfrm>
                    <a:prstGeom prst="rect">
                      <a:avLst/>
                    </a:prstGeom>
                  </pic:spPr>
                </pic:pic>
              </a:graphicData>
            </a:graphic>
          </wp:inline>
        </w:drawing>
      </w:r>
    </w:p>
    <w:p w:rsidR="00071D60" w:rsidRDefault="00071D60" w:rsidP="00454F9B">
      <w:pPr>
        <w:rPr>
          <w:bCs/>
        </w:rPr>
      </w:pPr>
    </w:p>
    <w:p w:rsidR="00454F9B" w:rsidRDefault="00454F9B" w:rsidP="00454F9B">
      <w:pPr>
        <w:rPr>
          <w:bCs/>
        </w:rPr>
      </w:pPr>
      <w:r>
        <w:rPr>
          <w:bCs/>
        </w:rPr>
        <w:t>En résumé on pourrait faire le tableau suivant :</w:t>
      </w:r>
    </w:p>
    <w:p w:rsidR="005542D4" w:rsidRDefault="005542D4" w:rsidP="005542D4">
      <w:pPr>
        <w:ind w:left="1418"/>
        <w:rPr>
          <w:bCs/>
        </w:rPr>
      </w:pPr>
      <w:r>
        <w:rPr>
          <w:noProof/>
        </w:rPr>
        <w:drawing>
          <wp:inline distT="0" distB="0" distL="0" distR="0" wp14:anchorId="13B18887" wp14:editId="4B792C54">
            <wp:extent cx="5180400" cy="1810800"/>
            <wp:effectExtent l="0" t="0" r="127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180400" cy="1810800"/>
                    </a:xfrm>
                    <a:prstGeom prst="rect">
                      <a:avLst/>
                    </a:prstGeom>
                  </pic:spPr>
                </pic:pic>
              </a:graphicData>
            </a:graphic>
          </wp:inline>
        </w:drawing>
      </w:r>
    </w:p>
    <w:p w:rsidR="00454F9B" w:rsidRDefault="00454F9B" w:rsidP="00454F9B">
      <w:pPr>
        <w:ind w:left="1418"/>
      </w:pPr>
      <w:r>
        <w:rPr>
          <w:noProof/>
        </w:rPr>
        <w:lastRenderedPageBreak/>
        <w:drawing>
          <wp:inline distT="0" distB="0" distL="0" distR="0" wp14:anchorId="406A2B6B" wp14:editId="44108F7F">
            <wp:extent cx="4688840" cy="189230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88840" cy="1892300"/>
                    </a:xfrm>
                    <a:prstGeom prst="rect">
                      <a:avLst/>
                    </a:prstGeom>
                    <a:noFill/>
                    <a:ln>
                      <a:noFill/>
                    </a:ln>
                  </pic:spPr>
                </pic:pic>
              </a:graphicData>
            </a:graphic>
          </wp:inline>
        </w:drawing>
      </w:r>
    </w:p>
    <w:p w:rsidR="00071D60" w:rsidRDefault="00071D60" w:rsidP="00B42509"/>
    <w:p w:rsidR="00B42509" w:rsidRDefault="00B42509" w:rsidP="00B42509">
      <w:r>
        <w:t xml:space="preserve">Pour optimiser la présence de différents AP pour couvrir une même zone, il faut savoir que </w:t>
      </w:r>
      <w:r w:rsidR="00454F9B">
        <w:t>au-delà</w:t>
      </w:r>
      <w:r>
        <w:t xml:space="preserve"> de 3 éléments, c’est inutile (car il y aura télescopage des fréquences).</w:t>
      </w:r>
    </w:p>
    <w:p w:rsidR="00B42509" w:rsidRDefault="00B42509" w:rsidP="00B42509">
      <w:r>
        <w:t>3 points d’accès en mode répéteur sur une zone de couverture partagent un débit atteignant au maximum le débit nominal d'une borne.</w:t>
      </w:r>
    </w:p>
    <w:p w:rsidR="00B42509" w:rsidRDefault="00B42509" w:rsidP="00B42509">
      <w:pPr>
        <w:jc w:val="center"/>
      </w:pPr>
      <w:r>
        <w:rPr>
          <w:noProof/>
        </w:rPr>
        <w:drawing>
          <wp:inline distT="0" distB="0" distL="0" distR="0">
            <wp:extent cx="5018405" cy="2328545"/>
            <wp:effectExtent l="0" t="0" r="0" b="0"/>
            <wp:docPr id="18" name="Image 18" descr="[architecture-repete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rchitecture-repeteur.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18405" cy="2328545"/>
                    </a:xfrm>
                    <a:prstGeom prst="rect">
                      <a:avLst/>
                    </a:prstGeom>
                    <a:noFill/>
                    <a:ln>
                      <a:noFill/>
                    </a:ln>
                  </pic:spPr>
                </pic:pic>
              </a:graphicData>
            </a:graphic>
          </wp:inline>
        </w:drawing>
      </w:r>
    </w:p>
    <w:p w:rsidR="00B42509" w:rsidRDefault="00B42509" w:rsidP="00B42509">
      <w:pPr>
        <w:jc w:val="center"/>
      </w:pPr>
    </w:p>
    <w:p w:rsidR="00B42509" w:rsidRDefault="00B42509" w:rsidP="00B42509">
      <w:r>
        <w:t>Mais 3 points d’accès sur une zone de couverture peuvent donner un débit atteignant de 33Mbits/s en utilisant un plan de fréquence approprié</w:t>
      </w:r>
    </w:p>
    <w:p w:rsidR="00B42509" w:rsidRDefault="00B42509" w:rsidP="00B42509">
      <w:pPr>
        <w:jc w:val="center"/>
        <w:rPr>
          <w:rFonts w:ascii="Arial" w:hAnsi="Arial" w:cs="Arial"/>
          <w:b/>
        </w:rPr>
      </w:pPr>
      <w:r>
        <w:rPr>
          <w:rFonts w:ascii="Arial" w:hAnsi="Arial" w:cs="Arial"/>
          <w:b/>
        </w:rPr>
        <w:t>1/6/11 – 2/7/12 – 3/8/13, et 5/10</w:t>
      </w:r>
    </w:p>
    <w:p w:rsidR="00B42509" w:rsidRDefault="00B42509" w:rsidP="00B42509">
      <w:pPr>
        <w:jc w:val="center"/>
      </w:pPr>
      <w:r>
        <w:t>(Voire en France</w:t>
      </w:r>
      <w:r>
        <w:tab/>
      </w:r>
      <w:r>
        <w:rPr>
          <w:rFonts w:ascii="Arial" w:hAnsi="Arial" w:cs="Arial"/>
          <w:b/>
        </w:rPr>
        <w:t>1/5//9/13)</w:t>
      </w:r>
    </w:p>
    <w:p w:rsidR="00B42509" w:rsidRDefault="00B42509" w:rsidP="00B42509">
      <w:pPr>
        <w:jc w:val="center"/>
      </w:pPr>
      <w:r>
        <w:rPr>
          <w:noProof/>
        </w:rPr>
        <mc:AlternateContent>
          <mc:Choice Requires="wps">
            <w:drawing>
              <wp:anchor distT="0" distB="0" distL="114300" distR="114300" simplePos="0" relativeHeight="251667456" behindDoc="0" locked="0" layoutInCell="1" allowOverlap="1">
                <wp:simplePos x="0" y="0"/>
                <wp:positionH relativeFrom="column">
                  <wp:posOffset>636905</wp:posOffset>
                </wp:positionH>
                <wp:positionV relativeFrom="paragraph">
                  <wp:posOffset>521970</wp:posOffset>
                </wp:positionV>
                <wp:extent cx="0" cy="1143000"/>
                <wp:effectExtent l="13335" t="8255" r="5715" b="10795"/>
                <wp:wrapNone/>
                <wp:docPr id="32" name="Connecteur droit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cteur droit 3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41.1pt" to="50.15pt,1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" strokecolor="#333"/>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636905</wp:posOffset>
                </wp:positionH>
                <wp:positionV relativeFrom="paragraph">
                  <wp:posOffset>521970</wp:posOffset>
                </wp:positionV>
                <wp:extent cx="1143000" cy="0"/>
                <wp:effectExtent l="13335" t="55880" r="15240" b="58420"/>
                <wp:wrapNone/>
                <wp:docPr id="31" name="Connecteur droit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333333"/>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cteur droit 3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41.1pt" to="140.1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" strokecolor="#333">
                <v:stroke endarrow="block"/>
              </v:line>
            </w:pict>
          </mc:Fallback>
        </mc:AlternateContent>
      </w:r>
      <w:r>
        <w:rPr>
          <w:noProof/>
        </w:rPr>
        <w:drawing>
          <wp:inline distT="0" distB="0" distL="0" distR="0">
            <wp:extent cx="3827780" cy="1637665"/>
            <wp:effectExtent l="0" t="0" r="127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27780" cy="1637665"/>
                    </a:xfrm>
                    <a:prstGeom prst="rect">
                      <a:avLst/>
                    </a:prstGeom>
                    <a:noFill/>
                    <a:ln>
                      <a:noFill/>
                    </a:ln>
                  </pic:spPr>
                </pic:pic>
              </a:graphicData>
            </a:graphic>
          </wp:inline>
        </w:drawing>
      </w:r>
    </w:p>
    <w:p w:rsidR="00B42509" w:rsidRDefault="00B42509" w:rsidP="00B42509">
      <w:pPr>
        <w:jc w:val="left"/>
      </w:pPr>
      <w:r>
        <w:t>Comme la fréquence du spectre d'émission en 802.11b ou g est de 22Mhz, il faut séparer les canaux d'environ 25 Mhz pour éviter les télescopages.</w:t>
      </w:r>
    </w:p>
    <w:p w:rsidR="00B42509" w:rsidRDefault="00B42509" w:rsidP="00B42509">
      <w:r>
        <w:lastRenderedPageBreak/>
        <w:t>Permettant donc  un schéma de partage de charge classique suivant</w:t>
      </w:r>
    </w:p>
    <w:p w:rsidR="00B42509" w:rsidRDefault="00B42509" w:rsidP="00B42509">
      <w:pPr>
        <w:jc w:val="center"/>
      </w:pPr>
      <w:r>
        <w:rPr>
          <w:noProof/>
        </w:rPr>
        <w:drawing>
          <wp:inline distT="0" distB="0" distL="0" distR="0">
            <wp:extent cx="4572000" cy="2317750"/>
            <wp:effectExtent l="0" t="0" r="0" b="6350"/>
            <wp:docPr id="16" name="Image 16" descr="[architecture-load-balac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rchitecture-load-balacing.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000" cy="2317750"/>
                    </a:xfrm>
                    <a:prstGeom prst="rect">
                      <a:avLst/>
                    </a:prstGeom>
                    <a:noFill/>
                    <a:ln>
                      <a:noFill/>
                    </a:ln>
                  </pic:spPr>
                </pic:pic>
              </a:graphicData>
            </a:graphic>
          </wp:inline>
        </w:drawing>
      </w:r>
    </w:p>
    <w:p w:rsidR="00B42509" w:rsidRDefault="00B42509" w:rsidP="00B42509">
      <w:pPr>
        <w:rPr>
          <w:bCs/>
        </w:rPr>
      </w:pPr>
      <w:r>
        <w:rPr>
          <w:bCs/>
        </w:rPr>
        <w:t xml:space="preserve">Voici un schéma de gestion fine de l’utilisation sur un niveau des 3 canaux classiques </w:t>
      </w:r>
      <w:r w:rsidRPr="0034020A">
        <w:rPr>
          <w:b/>
          <w:bCs/>
        </w:rPr>
        <w:t>1 – 6 - 11</w:t>
      </w:r>
      <w:r>
        <w:rPr>
          <w:bCs/>
        </w:rPr>
        <w:t> :</w:t>
      </w:r>
    </w:p>
    <w:p w:rsidR="00B42509" w:rsidRDefault="00B42509" w:rsidP="00B42509">
      <w:pPr>
        <w:rPr>
          <w:bCs/>
        </w:rPr>
      </w:pPr>
      <w:r>
        <w:rPr>
          <w:bCs/>
          <w:noProof/>
        </w:rPr>
        <mc:AlternateContent>
          <mc:Choice Requires="wps">
            <w:drawing>
              <wp:anchor distT="0" distB="0" distL="114300" distR="114300" simplePos="0" relativeHeight="251661312" behindDoc="0" locked="0" layoutInCell="1" allowOverlap="1">
                <wp:simplePos x="0" y="0"/>
                <wp:positionH relativeFrom="column">
                  <wp:posOffset>1437005</wp:posOffset>
                </wp:positionH>
                <wp:positionV relativeFrom="paragraph">
                  <wp:posOffset>114935</wp:posOffset>
                </wp:positionV>
                <wp:extent cx="800100" cy="800100"/>
                <wp:effectExtent l="13335" t="5080" r="5715" b="13970"/>
                <wp:wrapNone/>
                <wp:docPr id="30" name="Ellips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noFill/>
                        <a:ln w="9525">
                          <a:solidFill>
                            <a:srgbClr val="333333"/>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30" o:spid="_x0000_s1026" style="position:absolute;margin-left:113.15pt;margin-top:9.05pt;width:63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" filled="f" strokecolor="#333"/>
            </w:pict>
          </mc:Fallback>
        </mc:AlternateContent>
      </w:r>
    </w:p>
    <w:p w:rsidR="00B42509" w:rsidRDefault="00B42509" w:rsidP="00B42509">
      <w:pPr>
        <w:rPr>
          <w:b/>
          <w:bCs/>
          <w:sz w:val="28"/>
          <w:szCs w:val="28"/>
        </w:rPr>
      </w:pPr>
      <w:r>
        <w:rPr>
          <w:b/>
          <w:bCs/>
          <w:sz w:val="28"/>
          <w:szCs w:val="28"/>
        </w:rPr>
        <w:tab/>
      </w:r>
      <w:r>
        <w:rPr>
          <w:b/>
          <w:bCs/>
          <w:sz w:val="28"/>
          <w:szCs w:val="28"/>
        </w:rPr>
        <w:tab/>
      </w:r>
      <w:r>
        <w:rPr>
          <w:b/>
          <w:bCs/>
          <w:sz w:val="28"/>
          <w:szCs w:val="28"/>
        </w:rPr>
        <w:tab/>
        <w:t>1</w:t>
      </w:r>
      <w:r>
        <w:rPr>
          <w:b/>
          <w:bCs/>
          <w:sz w:val="28"/>
          <w:szCs w:val="28"/>
        </w:rPr>
        <w:tab/>
      </w:r>
      <w:r>
        <w:rPr>
          <w:b/>
          <w:bCs/>
          <w:sz w:val="28"/>
          <w:szCs w:val="28"/>
        </w:rPr>
        <w:tab/>
      </w:r>
      <w:r>
        <w:rPr>
          <w:b/>
          <w:bCs/>
          <w:sz w:val="28"/>
          <w:szCs w:val="28"/>
        </w:rPr>
        <w:tab/>
        <w:t>6</w:t>
      </w:r>
      <w:r>
        <w:rPr>
          <w:b/>
          <w:bCs/>
          <w:sz w:val="28"/>
          <w:szCs w:val="28"/>
        </w:rPr>
        <w:tab/>
      </w:r>
      <w:r>
        <w:rPr>
          <w:b/>
          <w:bCs/>
          <w:sz w:val="28"/>
          <w:szCs w:val="28"/>
        </w:rPr>
        <w:tab/>
      </w:r>
      <w:r>
        <w:rPr>
          <w:b/>
          <w:bCs/>
          <w:sz w:val="28"/>
          <w:szCs w:val="28"/>
        </w:rPr>
        <w:tab/>
        <w:t>11</w:t>
      </w:r>
    </w:p>
    <w:p w:rsidR="00B42509" w:rsidRDefault="00B42509" w:rsidP="00B42509">
      <w:pPr>
        <w:rPr>
          <w:b/>
          <w:bCs/>
          <w:sz w:val="28"/>
          <w:szCs w:val="28"/>
        </w:rPr>
      </w:pPr>
      <w:r>
        <w:rPr>
          <w:bCs/>
          <w:noProof/>
        </w:rPr>
        <mc:AlternateContent>
          <mc:Choice Requires="wps">
            <w:drawing>
              <wp:anchor distT="0" distB="0" distL="114300" distR="114300" simplePos="0" relativeHeight="251664384" behindDoc="0" locked="0" layoutInCell="1" allowOverlap="1">
                <wp:simplePos x="0" y="0"/>
                <wp:positionH relativeFrom="column">
                  <wp:posOffset>1779905</wp:posOffset>
                </wp:positionH>
                <wp:positionV relativeFrom="paragraph">
                  <wp:posOffset>37465</wp:posOffset>
                </wp:positionV>
                <wp:extent cx="800100" cy="800100"/>
                <wp:effectExtent l="13335" t="6985" r="5715" b="12065"/>
                <wp:wrapNone/>
                <wp:docPr id="29" name="Ellips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noFill/>
                        <a:ln w="9525">
                          <a:solidFill>
                            <a:srgbClr val="333333"/>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29" o:spid="_x0000_s1026" style="position:absolute;margin-left:140.15pt;margin-top:2.95pt;width:63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" filled="f" strokecolor="#333"/>
            </w:pict>
          </mc:Fallback>
        </mc:AlternateContent>
      </w:r>
      <w:r>
        <w:rPr>
          <w:bCs/>
          <w:noProof/>
        </w:rPr>
        <mc:AlternateContent>
          <mc:Choice Requires="wps">
            <w:drawing>
              <wp:anchor distT="0" distB="0" distL="114300" distR="114300" simplePos="0" relativeHeight="251662336" behindDoc="0" locked="0" layoutInCell="1" allowOverlap="1">
                <wp:simplePos x="0" y="0"/>
                <wp:positionH relativeFrom="column">
                  <wp:posOffset>1094105</wp:posOffset>
                </wp:positionH>
                <wp:positionV relativeFrom="paragraph">
                  <wp:posOffset>37465</wp:posOffset>
                </wp:positionV>
                <wp:extent cx="800100" cy="800100"/>
                <wp:effectExtent l="13335" t="6985" r="5715" b="12065"/>
                <wp:wrapNone/>
                <wp:docPr id="28" name="Ellips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noFill/>
                        <a:ln w="9525">
                          <a:solidFill>
                            <a:srgbClr val="333333"/>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28" o:spid="_x0000_s1026" style="position:absolute;margin-left:86.15pt;margin-top:2.95pt;width:63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" filled="f" strokecolor="#333"/>
            </w:pict>
          </mc:Fallback>
        </mc:AlternateContent>
      </w:r>
    </w:p>
    <w:p w:rsidR="00B42509" w:rsidRDefault="00B42509" w:rsidP="00B42509">
      <w:pPr>
        <w:ind w:left="1560" w:firstLine="567"/>
        <w:rPr>
          <w:b/>
          <w:bCs/>
          <w:sz w:val="28"/>
          <w:szCs w:val="28"/>
        </w:rPr>
      </w:pPr>
      <w:r>
        <w:rPr>
          <w:bCs/>
          <w:noProof/>
        </w:rPr>
        <mc:AlternateContent>
          <mc:Choice Requires="wps">
            <w:drawing>
              <wp:anchor distT="0" distB="0" distL="114300" distR="114300" simplePos="0" relativeHeight="251663360" behindDoc="0" locked="0" layoutInCell="1" allowOverlap="1">
                <wp:simplePos x="0" y="0"/>
                <wp:positionH relativeFrom="column">
                  <wp:posOffset>1437005</wp:posOffset>
                </wp:positionH>
                <wp:positionV relativeFrom="paragraph">
                  <wp:posOffset>207010</wp:posOffset>
                </wp:positionV>
                <wp:extent cx="800100" cy="800100"/>
                <wp:effectExtent l="13335" t="7620" r="5715" b="11430"/>
                <wp:wrapNone/>
                <wp:docPr id="27" name="Ellips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noFill/>
                        <a:ln w="9525">
                          <a:solidFill>
                            <a:srgbClr val="333333"/>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27" o:spid="_x0000_s1026" style="position:absolute;margin-left:113.15pt;margin-top:16.3pt;width:63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" filled="f" strokecolor="#333"/>
            </w:pict>
          </mc:Fallback>
        </mc:AlternateContent>
      </w:r>
      <w:r>
        <w:rPr>
          <w:b/>
          <w:bCs/>
          <w:sz w:val="28"/>
          <w:szCs w:val="28"/>
        </w:rPr>
        <w:t>6</w:t>
      </w:r>
      <w:r>
        <w:rPr>
          <w:b/>
          <w:bCs/>
          <w:sz w:val="28"/>
          <w:szCs w:val="28"/>
        </w:rPr>
        <w:tab/>
      </w:r>
      <w:r>
        <w:rPr>
          <w:b/>
          <w:bCs/>
          <w:sz w:val="28"/>
          <w:szCs w:val="28"/>
        </w:rPr>
        <w:tab/>
        <w:t>11</w:t>
      </w:r>
      <w:r>
        <w:rPr>
          <w:b/>
          <w:bCs/>
          <w:sz w:val="28"/>
          <w:szCs w:val="28"/>
        </w:rPr>
        <w:tab/>
      </w:r>
      <w:r>
        <w:rPr>
          <w:b/>
          <w:bCs/>
          <w:sz w:val="28"/>
          <w:szCs w:val="28"/>
        </w:rPr>
        <w:tab/>
      </w:r>
      <w:r>
        <w:rPr>
          <w:b/>
          <w:bCs/>
          <w:sz w:val="28"/>
          <w:szCs w:val="28"/>
        </w:rPr>
        <w:tab/>
      </w:r>
      <w:r>
        <w:rPr>
          <w:b/>
          <w:bCs/>
          <w:sz w:val="28"/>
          <w:szCs w:val="28"/>
        </w:rPr>
        <w:tab/>
        <w:t>1</w:t>
      </w:r>
      <w:r>
        <w:rPr>
          <w:b/>
          <w:bCs/>
          <w:sz w:val="28"/>
          <w:szCs w:val="28"/>
        </w:rPr>
        <w:tab/>
      </w:r>
      <w:r>
        <w:rPr>
          <w:b/>
          <w:bCs/>
          <w:sz w:val="28"/>
          <w:szCs w:val="28"/>
        </w:rPr>
        <w:tab/>
        <w:t>6</w:t>
      </w:r>
    </w:p>
    <w:p w:rsidR="00B42509" w:rsidRDefault="00B42509" w:rsidP="00B42509">
      <w:pPr>
        <w:rPr>
          <w:b/>
          <w:bCs/>
          <w:sz w:val="28"/>
          <w:szCs w:val="28"/>
        </w:rPr>
      </w:pPr>
    </w:p>
    <w:p w:rsidR="00B42509" w:rsidRDefault="00B42509" w:rsidP="00B42509">
      <w:pPr>
        <w:rPr>
          <w:b/>
          <w:bCs/>
          <w:sz w:val="28"/>
          <w:szCs w:val="28"/>
        </w:rPr>
      </w:pPr>
      <w:r>
        <w:rPr>
          <w:b/>
          <w:bCs/>
          <w:sz w:val="28"/>
          <w:szCs w:val="28"/>
        </w:rPr>
        <w:tab/>
      </w:r>
      <w:r>
        <w:rPr>
          <w:b/>
          <w:bCs/>
          <w:sz w:val="28"/>
          <w:szCs w:val="28"/>
        </w:rPr>
        <w:tab/>
      </w:r>
      <w:r>
        <w:rPr>
          <w:b/>
          <w:bCs/>
          <w:sz w:val="28"/>
          <w:szCs w:val="28"/>
        </w:rPr>
        <w:tab/>
        <w:t>1</w:t>
      </w:r>
      <w:r>
        <w:rPr>
          <w:b/>
          <w:bCs/>
          <w:sz w:val="28"/>
          <w:szCs w:val="28"/>
        </w:rPr>
        <w:tab/>
      </w:r>
      <w:r>
        <w:rPr>
          <w:b/>
          <w:bCs/>
          <w:sz w:val="28"/>
          <w:szCs w:val="28"/>
        </w:rPr>
        <w:tab/>
      </w:r>
      <w:r>
        <w:rPr>
          <w:b/>
          <w:bCs/>
          <w:sz w:val="28"/>
          <w:szCs w:val="28"/>
        </w:rPr>
        <w:tab/>
        <w:t>6</w:t>
      </w:r>
      <w:r>
        <w:rPr>
          <w:b/>
          <w:bCs/>
          <w:sz w:val="28"/>
          <w:szCs w:val="28"/>
        </w:rPr>
        <w:tab/>
      </w:r>
      <w:r>
        <w:rPr>
          <w:b/>
          <w:bCs/>
          <w:sz w:val="28"/>
          <w:szCs w:val="28"/>
        </w:rPr>
        <w:tab/>
      </w:r>
      <w:r>
        <w:rPr>
          <w:b/>
          <w:bCs/>
          <w:sz w:val="28"/>
          <w:szCs w:val="28"/>
        </w:rPr>
        <w:tab/>
        <w:t>11</w:t>
      </w:r>
    </w:p>
    <w:p w:rsidR="00B42509" w:rsidRDefault="00B42509" w:rsidP="00B42509">
      <w:pPr>
        <w:rPr>
          <w:bCs/>
        </w:rPr>
      </w:pPr>
    </w:p>
    <w:p w:rsidR="00F613BC" w:rsidRDefault="00F613BC" w:rsidP="00F613BC">
      <w:pPr>
        <w:pStyle w:val="Titre2"/>
      </w:pPr>
      <w:bookmarkStart w:id="62" w:name="_Toc510178815"/>
      <w:r>
        <w:t>Les nouveaux 802.11n – 802.11ac:</w:t>
      </w:r>
      <w:bookmarkEnd w:id="62"/>
    </w:p>
    <w:p w:rsidR="00B42509" w:rsidRDefault="00B42509" w:rsidP="00B42509">
      <w:pPr>
        <w:pStyle w:val="En-tte"/>
        <w:tabs>
          <w:tab w:val="clear" w:pos="4536"/>
          <w:tab w:val="clear" w:pos="9072"/>
        </w:tabs>
      </w:pPr>
      <w:proofErr w:type="gramStart"/>
      <w:r>
        <w:t>la</w:t>
      </w:r>
      <w:proofErr w:type="gramEnd"/>
      <w:r>
        <w:t xml:space="preserve"> norme </w:t>
      </w:r>
      <w:r>
        <w:rPr>
          <w:b/>
          <w:bCs/>
        </w:rPr>
        <w:t>802.11n</w:t>
      </w:r>
      <w:r>
        <w:t>, bande 2,4 GHz et 5 GHz</w:t>
      </w:r>
    </w:p>
    <w:p w:rsidR="00454F9B" w:rsidRDefault="00454F9B" w:rsidP="00B42509">
      <w:pPr>
        <w:pStyle w:val="En-tte"/>
        <w:tabs>
          <w:tab w:val="clear" w:pos="4536"/>
          <w:tab w:val="clear" w:pos="9072"/>
        </w:tabs>
      </w:pPr>
      <w:r>
        <w:t>La</w:t>
      </w:r>
      <w:r w:rsidRPr="00454F9B">
        <w:t xml:space="preserve"> bande (composée des 2 sous-bandes) désignée sous le nom « bande 5 GHz » et peut être utilisée par les normes Wi-Fi récentes IEEE 802.11n et IEEE 802.11ac ; la numérotation des canaux y est différente avec une numérotation « modulo 4 »</w:t>
      </w:r>
    </w:p>
    <w:p w:rsidR="005542D4" w:rsidRDefault="005542D4" w:rsidP="005542D4">
      <w:pPr>
        <w:pStyle w:val="En-tte"/>
        <w:tabs>
          <w:tab w:val="clear" w:pos="4536"/>
          <w:tab w:val="clear" w:pos="9072"/>
        </w:tabs>
      </w:pPr>
      <w:r>
        <w:t>Largeur des canaux est de 44Mhz (au lieu de 25 Mhz sur la bande 2</w:t>
      </w:r>
      <w:r w:rsidR="00796B8B">
        <w:t>,</w:t>
      </w:r>
      <w:r>
        <w:t>5Ghz)</w:t>
      </w:r>
    </w:p>
    <w:p w:rsidR="00F167C4" w:rsidRDefault="00F167C4" w:rsidP="00B42509">
      <w:pPr>
        <w:pStyle w:val="En-tte"/>
        <w:tabs>
          <w:tab w:val="clear" w:pos="4536"/>
          <w:tab w:val="clear" w:pos="9072"/>
        </w:tabs>
      </w:pPr>
      <w:r>
        <w:rPr>
          <w:noProof/>
        </w:rPr>
        <w:drawing>
          <wp:inline distT="0" distB="0" distL="0" distR="0" wp14:anchorId="35858C98" wp14:editId="5F6F8214">
            <wp:extent cx="5819048" cy="2466667"/>
            <wp:effectExtent l="0" t="0" r="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819048" cy="2466667"/>
                    </a:xfrm>
                    <a:prstGeom prst="rect">
                      <a:avLst/>
                    </a:prstGeom>
                  </pic:spPr>
                </pic:pic>
              </a:graphicData>
            </a:graphic>
          </wp:inline>
        </w:drawing>
      </w:r>
    </w:p>
    <w:p w:rsidR="005542D4" w:rsidRDefault="005542D4" w:rsidP="00B42509">
      <w:pPr>
        <w:pStyle w:val="En-tte"/>
        <w:tabs>
          <w:tab w:val="clear" w:pos="4536"/>
          <w:tab w:val="clear" w:pos="9072"/>
        </w:tabs>
      </w:pPr>
      <w:r>
        <w:rPr>
          <w:noProof/>
        </w:rPr>
        <w:lastRenderedPageBreak/>
        <w:drawing>
          <wp:inline distT="0" distB="0" distL="0" distR="0" wp14:anchorId="2CA9FF28" wp14:editId="7A122723">
            <wp:extent cx="5479200" cy="738000"/>
            <wp:effectExtent l="0" t="0" r="7620" b="508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479200" cy="738000"/>
                    </a:xfrm>
                    <a:prstGeom prst="rect">
                      <a:avLst/>
                    </a:prstGeom>
                  </pic:spPr>
                </pic:pic>
              </a:graphicData>
            </a:graphic>
          </wp:inline>
        </w:drawing>
      </w:r>
    </w:p>
    <w:p w:rsidR="005542D4" w:rsidRDefault="005542D4" w:rsidP="00B42509">
      <w:pPr>
        <w:pStyle w:val="En-tte"/>
        <w:tabs>
          <w:tab w:val="clear" w:pos="4536"/>
          <w:tab w:val="clear" w:pos="9072"/>
        </w:tabs>
      </w:pPr>
      <w:r>
        <w:rPr>
          <w:noProof/>
        </w:rPr>
        <w:drawing>
          <wp:inline distT="0" distB="0" distL="0" distR="0" wp14:anchorId="11114D57" wp14:editId="329940DD">
            <wp:extent cx="5374800" cy="2703600"/>
            <wp:effectExtent l="0" t="0" r="0" b="190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374800" cy="2703600"/>
                    </a:xfrm>
                    <a:prstGeom prst="rect">
                      <a:avLst/>
                    </a:prstGeom>
                  </pic:spPr>
                </pic:pic>
              </a:graphicData>
            </a:graphic>
          </wp:inline>
        </w:drawing>
      </w:r>
    </w:p>
    <w:p w:rsidR="00A0324C" w:rsidRDefault="00A0324C" w:rsidP="00A0324C">
      <w:pPr>
        <w:ind w:left="1418"/>
      </w:pPr>
    </w:p>
    <w:p w:rsidR="00454F9B" w:rsidRDefault="00A0324C" w:rsidP="00A0324C">
      <w:pPr>
        <w:pStyle w:val="Titre3"/>
      </w:pPr>
      <w:bookmarkStart w:id="63" w:name="_Toc510178816"/>
      <w:proofErr w:type="spellStart"/>
      <w:r>
        <w:t>Bande</w:t>
      </w:r>
      <w:proofErr w:type="spellEnd"/>
      <w:r>
        <w:t xml:space="preserve"> 5 </w:t>
      </w:r>
      <w:proofErr w:type="spellStart"/>
      <w:r>
        <w:t>Ghz</w:t>
      </w:r>
      <w:proofErr w:type="spellEnd"/>
      <w:r>
        <w:t xml:space="preserve"> - </w:t>
      </w:r>
      <w:proofErr w:type="spellStart"/>
      <w:r>
        <w:t>gestion</w:t>
      </w:r>
      <w:proofErr w:type="spellEnd"/>
      <w:r>
        <w:t xml:space="preserve"> des </w:t>
      </w:r>
      <w:r w:rsidR="00B82BBA">
        <w:t xml:space="preserve">19 </w:t>
      </w:r>
      <w:proofErr w:type="spellStart"/>
      <w:r>
        <w:t>canaux</w:t>
      </w:r>
      <w:proofErr w:type="spellEnd"/>
      <w:r>
        <w:t xml:space="preserve"> 802.11n-ac</w:t>
      </w:r>
      <w:bookmarkEnd w:id="63"/>
    </w:p>
    <w:p w:rsidR="00454F9B" w:rsidRDefault="00454F9B" w:rsidP="00B42509">
      <w:pPr>
        <w:pStyle w:val="En-tte"/>
        <w:tabs>
          <w:tab w:val="clear" w:pos="4536"/>
          <w:tab w:val="clear" w:pos="9072"/>
        </w:tabs>
      </w:pPr>
    </w:p>
    <w:p w:rsidR="00B42509" w:rsidRDefault="00B42509" w:rsidP="00B42509">
      <w:pPr>
        <w:pStyle w:val="En-tte"/>
        <w:tabs>
          <w:tab w:val="clear" w:pos="4536"/>
          <w:tab w:val="clear" w:pos="9072"/>
        </w:tabs>
      </w:pPr>
      <w:r>
        <w:rPr>
          <w:b/>
        </w:rPr>
        <w:t>N.B :</w:t>
      </w:r>
      <w:r>
        <w:t xml:space="preserve"> Il est incompatible avec les standards </w:t>
      </w:r>
      <w:r>
        <w:rPr>
          <w:b/>
          <w:bCs/>
        </w:rPr>
        <w:t xml:space="preserve">802.11a-b-g </w:t>
      </w:r>
      <w:r>
        <w:t>précédant</w:t>
      </w:r>
    </w:p>
    <w:p w:rsidR="00B42509" w:rsidRDefault="00B42509" w:rsidP="00B01947">
      <w:pPr>
        <w:pStyle w:val="En-tte"/>
        <w:numPr>
          <w:ilvl w:val="0"/>
          <w:numId w:val="4"/>
        </w:numPr>
        <w:tabs>
          <w:tab w:val="clear" w:pos="4536"/>
          <w:tab w:val="clear" w:pos="9072"/>
        </w:tabs>
      </w:pPr>
      <w:r>
        <w:t xml:space="preserve">Débits de 540Mbps/100Mbps </w:t>
      </w:r>
    </w:p>
    <w:p w:rsidR="00B42509" w:rsidRDefault="00B42509" w:rsidP="00B01947">
      <w:pPr>
        <w:pStyle w:val="En-tte"/>
        <w:numPr>
          <w:ilvl w:val="0"/>
          <w:numId w:val="4"/>
        </w:numPr>
        <w:tabs>
          <w:tab w:val="clear" w:pos="4536"/>
          <w:tab w:val="clear" w:pos="9072"/>
        </w:tabs>
      </w:pPr>
      <w:r>
        <w:t>Portée de 50-60 mètres en intérieur.</w:t>
      </w:r>
    </w:p>
    <w:p w:rsidR="00B42509" w:rsidRDefault="00B42509" w:rsidP="00B01947">
      <w:pPr>
        <w:pStyle w:val="En-tte"/>
        <w:numPr>
          <w:ilvl w:val="0"/>
          <w:numId w:val="4"/>
        </w:numPr>
        <w:tabs>
          <w:tab w:val="clear" w:pos="4536"/>
          <w:tab w:val="clear" w:pos="9072"/>
        </w:tabs>
      </w:pPr>
      <w:r>
        <w:t xml:space="preserve">Canaux disponibles (non recouvrant) : </w:t>
      </w:r>
      <w:r w:rsidR="00BB1F76">
        <w:t>19</w:t>
      </w:r>
    </w:p>
    <w:p w:rsidR="00B42509" w:rsidRDefault="00B42509" w:rsidP="00B01947">
      <w:pPr>
        <w:pStyle w:val="En-tte"/>
        <w:numPr>
          <w:ilvl w:val="0"/>
          <w:numId w:val="4"/>
        </w:numPr>
        <w:tabs>
          <w:tab w:val="clear" w:pos="4536"/>
          <w:tab w:val="clear" w:pos="9072"/>
        </w:tabs>
      </w:pPr>
      <w:r>
        <w:t xml:space="preserve">Largeur des canaux de </w:t>
      </w:r>
      <w:r w:rsidR="00796B8B">
        <w:t xml:space="preserve">20, </w:t>
      </w:r>
      <w:r>
        <w:t>44M</w:t>
      </w:r>
      <w:r w:rsidR="00796B8B">
        <w:t xml:space="preserve"> ou 160M</w:t>
      </w:r>
      <w:r>
        <w:t xml:space="preserve">hz (au lieu de 25 </w:t>
      </w:r>
      <w:proofErr w:type="spellStart"/>
      <w:r>
        <w:t>MGhz</w:t>
      </w:r>
      <w:proofErr w:type="spellEnd"/>
      <w:r w:rsidR="00BB1F76">
        <w:t xml:space="preserve"> sur la bande 205Ghz</w:t>
      </w:r>
      <w:r>
        <w:t>)</w:t>
      </w:r>
    </w:p>
    <w:p w:rsidR="00B42509" w:rsidRDefault="00B42509" w:rsidP="00B01947">
      <w:pPr>
        <w:pStyle w:val="En-tte"/>
        <w:numPr>
          <w:ilvl w:val="0"/>
          <w:numId w:val="4"/>
        </w:numPr>
        <w:tabs>
          <w:tab w:val="clear" w:pos="4536"/>
          <w:tab w:val="clear" w:pos="9072"/>
        </w:tabs>
      </w:pPr>
      <w:r>
        <w:t xml:space="preserve">Technologie </w:t>
      </w:r>
      <w:r>
        <w:rPr>
          <w:rFonts w:ascii="Arial" w:hAnsi="Arial" w:cs="Arial"/>
          <w:b/>
          <w:bCs/>
        </w:rPr>
        <w:t>MIMO</w:t>
      </w:r>
      <w:r>
        <w:t xml:space="preserve"> </w:t>
      </w:r>
    </w:p>
    <w:p w:rsidR="00BB1F76" w:rsidRDefault="00BB1F76" w:rsidP="00BB1F76">
      <w:pPr>
        <w:pStyle w:val="En-tte"/>
        <w:tabs>
          <w:tab w:val="clear" w:pos="4536"/>
          <w:tab w:val="clear" w:pos="9072"/>
        </w:tabs>
      </w:pPr>
    </w:p>
    <w:p w:rsidR="00796B8B" w:rsidRDefault="00BB1F76" w:rsidP="00BB1F76">
      <w:pPr>
        <w:pStyle w:val="En-tte"/>
        <w:tabs>
          <w:tab w:val="clear" w:pos="4536"/>
          <w:tab w:val="clear" w:pos="9072"/>
        </w:tabs>
      </w:pPr>
      <w:r w:rsidRPr="00796B8B">
        <w:rPr>
          <w:b/>
        </w:rPr>
        <w:t>MIMO</w:t>
      </w:r>
      <w:r w:rsidRPr="00BB1F76">
        <w:t xml:space="preserve"> signifie Multiple Input Multiple Output. </w:t>
      </w:r>
    </w:p>
    <w:p w:rsidR="00BB1F76" w:rsidRDefault="00BB1F76" w:rsidP="00BB1F76">
      <w:pPr>
        <w:pStyle w:val="En-tte"/>
        <w:tabs>
          <w:tab w:val="clear" w:pos="4536"/>
          <w:tab w:val="clear" w:pos="9072"/>
        </w:tabs>
      </w:pPr>
      <w:r w:rsidRPr="00BB1F76">
        <w:t xml:space="preserve">Comme son nom l’indique, cette technologie permet au Wi-Fi d’exploiter simultanément plusieurs </w:t>
      </w:r>
      <w:r>
        <w:t>canaux</w:t>
      </w:r>
      <w:r w:rsidRPr="00BB1F76">
        <w:t xml:space="preserve">. On parle par exemple de MIMO 2×2 pour deux antennes en émission et deux en réception, ce qui double le débit par rapport à une configuration sans MIMO, soit 300 Mb/s avec 40 MHz. Le </w:t>
      </w:r>
    </w:p>
    <w:p w:rsidR="00BB1F76" w:rsidRDefault="00BB1F76" w:rsidP="00BB1F76">
      <w:pPr>
        <w:pStyle w:val="En-tte"/>
        <w:tabs>
          <w:tab w:val="clear" w:pos="4536"/>
          <w:tab w:val="clear" w:pos="9072"/>
        </w:tabs>
      </w:pPr>
      <w:r w:rsidRPr="00BB1F76">
        <w:t>Wi-Fi N peut atteindre du MIMO 4×4, soit un maximum absolu de 600 Mb/s</w:t>
      </w:r>
    </w:p>
    <w:p w:rsidR="00BB1F76" w:rsidRDefault="00796B8B" w:rsidP="00BB1F76">
      <w:pPr>
        <w:pStyle w:val="En-tte"/>
        <w:tabs>
          <w:tab w:val="clear" w:pos="4536"/>
          <w:tab w:val="clear" w:pos="9072"/>
        </w:tabs>
      </w:pPr>
      <w:r w:rsidRPr="00BB1F76">
        <w:t xml:space="preserve">Wi-Fi </w:t>
      </w:r>
      <w:r>
        <w:t>AC</w:t>
      </w:r>
      <w:r w:rsidRPr="00BB1F76">
        <w:t xml:space="preserve"> </w:t>
      </w:r>
      <w:r w:rsidR="00BB1F76" w:rsidRPr="00BB1F76">
        <w:t xml:space="preserve">jusqu’à 8 flux en MIMO, ce qui double encore la bande passante </w:t>
      </w:r>
    </w:p>
    <w:p w:rsidR="00B42509" w:rsidRDefault="00B42509" w:rsidP="00B42509">
      <w:pPr>
        <w:rPr>
          <w:sz w:val="48"/>
        </w:rPr>
      </w:pPr>
      <w:r>
        <w:br w:type="page"/>
      </w:r>
    </w:p>
    <w:p w:rsidR="00B42509" w:rsidRDefault="00B42509" w:rsidP="00B42509">
      <w:pPr>
        <w:pStyle w:val="Titre1"/>
        <w:jc w:val="right"/>
      </w:pPr>
      <w:bookmarkStart w:id="64" w:name="_Toc510160195"/>
      <w:bookmarkStart w:id="65" w:name="_Toc510178817"/>
      <w:r>
        <w:lastRenderedPageBreak/>
        <w:t>Sécurité et Wi-Fi</w:t>
      </w:r>
      <w:bookmarkEnd w:id="64"/>
      <w:bookmarkEnd w:id="65"/>
    </w:p>
    <w:p w:rsidR="00B42509" w:rsidRDefault="00B42509" w:rsidP="00B42509">
      <w:pPr>
        <w:pStyle w:val="Titre2"/>
        <w:rPr>
          <w:lang w:val="en-GB"/>
        </w:rPr>
      </w:pPr>
      <w:bookmarkStart w:id="66" w:name="_Toc510160196"/>
      <w:bookmarkStart w:id="67" w:name="_Toc510178818"/>
      <w:proofErr w:type="gramStart"/>
      <w:r>
        <w:rPr>
          <w:lang w:val="en-GB"/>
        </w:rPr>
        <w:t>WEP  Wired</w:t>
      </w:r>
      <w:proofErr w:type="gramEnd"/>
      <w:r>
        <w:rPr>
          <w:lang w:val="en-GB"/>
        </w:rPr>
        <w:t xml:space="preserve"> Equivalent Privacy - 802.11a</w:t>
      </w:r>
      <w:r w:rsidR="00DD6FDF">
        <w:rPr>
          <w:lang w:val="en-GB"/>
        </w:rPr>
        <w:t xml:space="preserve"> -</w:t>
      </w:r>
      <w:r>
        <w:rPr>
          <w:lang w:val="en-GB"/>
        </w:rPr>
        <w:t xml:space="preserve"> b/g</w:t>
      </w:r>
      <w:bookmarkEnd w:id="66"/>
      <w:bookmarkEnd w:id="67"/>
      <w:r>
        <w:rPr>
          <w:lang w:val="en-GB"/>
        </w:rPr>
        <w:t xml:space="preserve"> </w:t>
      </w:r>
    </w:p>
    <w:p w:rsidR="00B42509" w:rsidRDefault="006800D3" w:rsidP="00B42509">
      <w:pPr>
        <w:ind w:left="709"/>
      </w:pPr>
      <w:r>
        <w:t>A</w:t>
      </w:r>
      <w:r w:rsidR="00B42509">
        <w:t>mélioration de la sécurité en cryptant les échanges</w:t>
      </w:r>
      <w:r>
        <w:t xml:space="preserve"> avec</w:t>
      </w:r>
      <w:r w:rsidR="00B42509">
        <w:t> :</w:t>
      </w:r>
    </w:p>
    <w:p w:rsidR="00B42509" w:rsidRDefault="00B42509" w:rsidP="00B01947">
      <w:pPr>
        <w:numPr>
          <w:ilvl w:val="0"/>
          <w:numId w:val="5"/>
        </w:numPr>
      </w:pPr>
      <w:r>
        <w:t xml:space="preserve">Chiffrement </w:t>
      </w:r>
      <w:r>
        <w:rPr>
          <w:rFonts w:ascii="Arial" w:hAnsi="Arial" w:cs="Arial"/>
          <w:b/>
        </w:rPr>
        <w:t>RC4</w:t>
      </w:r>
    </w:p>
    <w:p w:rsidR="00B42509" w:rsidRDefault="00B42509" w:rsidP="00B01947">
      <w:pPr>
        <w:numPr>
          <w:ilvl w:val="0"/>
          <w:numId w:val="5"/>
        </w:numPr>
      </w:pPr>
      <w:r>
        <w:t>vecteur d’initialisation sur 24 bits</w:t>
      </w:r>
    </w:p>
    <w:p w:rsidR="00B42509" w:rsidRDefault="00B42509" w:rsidP="00B01947">
      <w:pPr>
        <w:numPr>
          <w:ilvl w:val="0"/>
          <w:numId w:val="5"/>
        </w:numPr>
      </w:pPr>
      <w:r>
        <w:t>Clé donnée au démarrage de l’échange, clé de 64 / 128 / 256 bits</w:t>
      </w:r>
    </w:p>
    <w:p w:rsidR="00B42509" w:rsidRDefault="00B42509" w:rsidP="00B42509">
      <w:pPr>
        <w:ind w:left="709"/>
      </w:pPr>
    </w:p>
    <w:p w:rsidR="00B42509" w:rsidRPr="006B065A" w:rsidRDefault="00B42509" w:rsidP="00B42509">
      <w:pPr>
        <w:pStyle w:val="Titre2"/>
      </w:pPr>
      <w:bookmarkStart w:id="68" w:name="_Toc510160197"/>
      <w:bookmarkStart w:id="69" w:name="_Toc510178819"/>
      <w:r w:rsidRPr="006B065A">
        <w:t xml:space="preserve">Evolution WPA </w:t>
      </w:r>
      <w:r w:rsidR="00DD6FDF">
        <w:t>– WPA2 (</w:t>
      </w:r>
      <w:r w:rsidRPr="006B065A">
        <w:t>TKIP</w:t>
      </w:r>
      <w:r w:rsidR="00DD6FDF">
        <w:t xml:space="preserve"> CCMP-AES)</w:t>
      </w:r>
      <w:r w:rsidRPr="006B065A">
        <w:t xml:space="preserve"> 802.11i</w:t>
      </w:r>
      <w:bookmarkEnd w:id="68"/>
      <w:bookmarkEnd w:id="69"/>
    </w:p>
    <w:p w:rsidR="00B42509" w:rsidRDefault="00B42509" w:rsidP="00B42509">
      <w:pPr>
        <w:rPr>
          <w:b/>
          <w:bCs/>
        </w:rPr>
      </w:pPr>
    </w:p>
    <w:p w:rsidR="00B42509" w:rsidRPr="006B065A" w:rsidRDefault="00B42509" w:rsidP="00B42509">
      <w:pPr>
        <w:pStyle w:val="Titre3"/>
        <w:rPr>
          <w:lang w:val="fr-FR"/>
        </w:rPr>
      </w:pPr>
      <w:bookmarkStart w:id="70" w:name="_Toc510160198"/>
      <w:bookmarkStart w:id="71" w:name="_Toc510178820"/>
      <w:r w:rsidRPr="006B065A">
        <w:rPr>
          <w:lang w:val="fr-FR"/>
        </w:rPr>
        <w:t>WPA : Wireless Protection Access</w:t>
      </w:r>
      <w:bookmarkEnd w:id="70"/>
      <w:bookmarkEnd w:id="71"/>
      <w:r w:rsidRPr="006B065A">
        <w:rPr>
          <w:lang w:val="fr-FR"/>
        </w:rPr>
        <w:t xml:space="preserve"> </w:t>
      </w:r>
    </w:p>
    <w:p w:rsidR="00B42509" w:rsidRDefault="009D6244" w:rsidP="00B42509">
      <w:pPr>
        <w:rPr>
          <w:bCs/>
        </w:rPr>
      </w:pPr>
      <w:r>
        <w:rPr>
          <w:bCs/>
        </w:rPr>
        <w:t>E</w:t>
      </w:r>
      <w:r w:rsidR="00B42509">
        <w:rPr>
          <w:bCs/>
        </w:rPr>
        <w:t xml:space="preserve">n 2003 norme </w:t>
      </w:r>
      <w:r w:rsidR="00B42509">
        <w:rPr>
          <w:rFonts w:ascii="Arial" w:hAnsi="Arial" w:cs="Arial"/>
          <w:b/>
          <w:bCs/>
        </w:rPr>
        <w:t>WPA</w:t>
      </w:r>
      <w:r w:rsidR="00B42509">
        <w:rPr>
          <w:bCs/>
        </w:rPr>
        <w:t xml:space="preserve">, avec </w:t>
      </w:r>
      <w:r>
        <w:rPr>
          <w:bCs/>
        </w:rPr>
        <w:t>2</w:t>
      </w:r>
      <w:r w:rsidR="00B42509">
        <w:rPr>
          <w:bCs/>
        </w:rPr>
        <w:t xml:space="preserve"> variantes de sécurisation :</w:t>
      </w:r>
    </w:p>
    <w:p w:rsidR="00B42509" w:rsidRDefault="00B42509" w:rsidP="003632AA">
      <w:r>
        <w:t xml:space="preserve">Un chiffrement </w:t>
      </w:r>
      <w:r>
        <w:rPr>
          <w:rFonts w:ascii="Arial" w:hAnsi="Arial" w:cs="Arial"/>
          <w:b/>
        </w:rPr>
        <w:t>RC4</w:t>
      </w:r>
      <w:r>
        <w:t xml:space="preserve"> </w:t>
      </w:r>
      <w:r>
        <w:rPr>
          <w:b/>
        </w:rPr>
        <w:t>amélioré</w:t>
      </w:r>
      <w:r>
        <w:t xml:space="preserve"> est utilisé, moyennant une mise à jour, la compatibilité avec les équipements précédents est assurée.</w:t>
      </w:r>
    </w:p>
    <w:p w:rsidR="00B42509" w:rsidRDefault="00B42509" w:rsidP="00B01947">
      <w:pPr>
        <w:numPr>
          <w:ilvl w:val="0"/>
          <w:numId w:val="6"/>
        </w:numPr>
      </w:pPr>
      <w:r>
        <w:rPr>
          <w:rFonts w:ascii="Arial" w:hAnsi="Arial" w:cs="Arial"/>
          <w:b/>
        </w:rPr>
        <w:t>WPA-PSK</w:t>
      </w:r>
      <w:r>
        <w:t xml:space="preserve"> (Norme SOHO): associée à </w:t>
      </w:r>
      <w:r>
        <w:rPr>
          <w:rFonts w:ascii="Arial" w:hAnsi="Arial" w:cs="Arial"/>
          <w:b/>
        </w:rPr>
        <w:t xml:space="preserve">TKIP, </w:t>
      </w:r>
      <w:r>
        <w:t xml:space="preserve">utilisation d’une </w:t>
      </w:r>
      <w:r>
        <w:rPr>
          <w:rFonts w:ascii="Arial" w:hAnsi="Arial" w:cs="Arial"/>
          <w:b/>
        </w:rPr>
        <w:t>PSK</w:t>
      </w:r>
      <w:r>
        <w:t xml:space="preserve"> </w:t>
      </w:r>
      <w:proofErr w:type="spellStart"/>
      <w:r>
        <w:t>Pre-share</w:t>
      </w:r>
      <w:proofErr w:type="spellEnd"/>
      <w:r>
        <w:t xml:space="preserve"> key, c'est-à-dire une clé partagée, </w:t>
      </w:r>
    </w:p>
    <w:p w:rsidR="00B42509" w:rsidRDefault="00B42509" w:rsidP="00B01947">
      <w:pPr>
        <w:numPr>
          <w:ilvl w:val="0"/>
          <w:numId w:val="6"/>
        </w:numPr>
      </w:pPr>
      <w:r>
        <w:rPr>
          <w:rFonts w:ascii="Arial" w:hAnsi="Arial" w:cs="Arial"/>
          <w:b/>
        </w:rPr>
        <w:t>WPA-Enterprise</w:t>
      </w:r>
      <w:r>
        <w:t xml:space="preserve"> (Norme Professionnelle) : associée à </w:t>
      </w:r>
      <w:r>
        <w:rPr>
          <w:rFonts w:ascii="Arial" w:hAnsi="Arial" w:cs="Arial"/>
          <w:b/>
        </w:rPr>
        <w:t xml:space="preserve">TKIP, </w:t>
      </w:r>
      <w:r>
        <w:t xml:space="preserve">utilisation d’un protocole d’authentification (de mot de passe ou de certificats) Utilisation d’un serveur </w:t>
      </w:r>
      <w:r>
        <w:rPr>
          <w:rFonts w:ascii="Arial" w:hAnsi="Arial" w:cs="Arial"/>
          <w:b/>
        </w:rPr>
        <w:t xml:space="preserve">RADIUS </w:t>
      </w:r>
      <w:r>
        <w:t>est préconisée</w:t>
      </w:r>
    </w:p>
    <w:p w:rsidR="00B42509" w:rsidRDefault="00B42509" w:rsidP="00B42509">
      <w:pPr>
        <w:ind w:left="1069"/>
      </w:pPr>
    </w:p>
    <w:p w:rsidR="00B42509" w:rsidRDefault="00B42509" w:rsidP="00B42509">
      <w:pPr>
        <w:pStyle w:val="Titre3"/>
        <w:rPr>
          <w:lang w:val="fr-FR"/>
        </w:rPr>
      </w:pPr>
      <w:bookmarkStart w:id="72" w:name="_Toc510160199"/>
      <w:bookmarkStart w:id="73" w:name="_Toc510178821"/>
      <w:r>
        <w:rPr>
          <w:lang w:val="fr-FR"/>
        </w:rPr>
        <w:t>WPA 2 - 802.11i</w:t>
      </w:r>
      <w:bookmarkEnd w:id="72"/>
      <w:bookmarkEnd w:id="73"/>
    </w:p>
    <w:p w:rsidR="00B42509" w:rsidRDefault="009D6244" w:rsidP="003632AA">
      <w:r>
        <w:t>E</w:t>
      </w:r>
      <w:r w:rsidR="00B42509">
        <w:t xml:space="preserve">n 2004 norme </w:t>
      </w:r>
      <w:r w:rsidR="00B42509">
        <w:rPr>
          <w:rFonts w:ascii="Arial" w:hAnsi="Arial" w:cs="Arial"/>
          <w:b/>
        </w:rPr>
        <w:t xml:space="preserve">802.11i </w:t>
      </w:r>
      <w:r w:rsidR="00B42509">
        <w:rPr>
          <w:rFonts w:cs="Arial"/>
        </w:rPr>
        <w:t xml:space="preserve">appelée </w:t>
      </w:r>
      <w:r w:rsidR="00B42509">
        <w:rPr>
          <w:rFonts w:ascii="Arial" w:hAnsi="Arial" w:cs="Arial"/>
          <w:b/>
        </w:rPr>
        <w:t>WPA2</w:t>
      </w:r>
      <w:r w:rsidR="00B42509">
        <w:t xml:space="preserve"> avec, </w:t>
      </w:r>
      <w:r>
        <w:t>2</w:t>
      </w:r>
      <w:r w:rsidR="00B42509">
        <w:t xml:space="preserve"> variantes de sécurisation :</w:t>
      </w:r>
    </w:p>
    <w:p w:rsidR="00B42509" w:rsidRDefault="00B42509" w:rsidP="003632AA">
      <w:r>
        <w:t xml:space="preserve">Un chiffrement </w:t>
      </w:r>
      <w:r>
        <w:rPr>
          <w:rFonts w:ascii="Arial" w:hAnsi="Arial" w:cs="Arial"/>
          <w:b/>
        </w:rPr>
        <w:t>AES</w:t>
      </w:r>
      <w:r>
        <w:t xml:space="preserve"> est utilisé, </w:t>
      </w:r>
      <w:r w:rsidR="009D6244">
        <w:t>(</w:t>
      </w:r>
      <w:r>
        <w:t>incompatibilité totale avec les équipements précédents.</w:t>
      </w:r>
      <w:r w:rsidR="009D6244">
        <w:t xml:space="preserve"> utilisant RC4)</w:t>
      </w:r>
    </w:p>
    <w:p w:rsidR="009D6244" w:rsidRPr="009D6244" w:rsidRDefault="009D6244" w:rsidP="00B01947">
      <w:pPr>
        <w:numPr>
          <w:ilvl w:val="0"/>
          <w:numId w:val="7"/>
        </w:numPr>
      </w:pPr>
      <w:r w:rsidRPr="009D6244">
        <w:rPr>
          <w:rFonts w:ascii="Arial" w:hAnsi="Arial" w:cs="Arial"/>
          <w:b/>
        </w:rPr>
        <w:t>WPA2-PSK</w:t>
      </w:r>
      <w:r>
        <w:t xml:space="preserve"> (Norme SOHO): associée à </w:t>
      </w:r>
      <w:r w:rsidRPr="009D6244">
        <w:rPr>
          <w:rFonts w:ascii="Arial" w:hAnsi="Arial" w:cs="Arial"/>
          <w:b/>
        </w:rPr>
        <w:t xml:space="preserve">CCMP-AES, </w:t>
      </w:r>
      <w:r w:rsidRPr="009D6244">
        <w:rPr>
          <w:b/>
          <w:bCs/>
        </w:rPr>
        <w:t xml:space="preserve">Advanced </w:t>
      </w:r>
      <w:proofErr w:type="spellStart"/>
      <w:r w:rsidRPr="009D6244">
        <w:rPr>
          <w:b/>
          <w:bCs/>
        </w:rPr>
        <w:t>Encryption</w:t>
      </w:r>
      <w:proofErr w:type="spellEnd"/>
      <w:r w:rsidRPr="009D6244">
        <w:rPr>
          <w:b/>
          <w:bCs/>
        </w:rPr>
        <w:t xml:space="preserve"> Standard</w:t>
      </w:r>
      <w:r>
        <w:t xml:space="preserve"> utilisation d’une </w:t>
      </w:r>
      <w:r w:rsidRPr="009D6244">
        <w:rPr>
          <w:rFonts w:ascii="Arial" w:hAnsi="Arial" w:cs="Arial"/>
          <w:b/>
        </w:rPr>
        <w:t>PSK</w:t>
      </w:r>
      <w:r>
        <w:t xml:space="preserve"> </w:t>
      </w:r>
      <w:proofErr w:type="spellStart"/>
      <w:r>
        <w:t>Pre-share</w:t>
      </w:r>
      <w:proofErr w:type="spellEnd"/>
      <w:r>
        <w:t xml:space="preserve"> key, c'est-à-dire une clé partagée. (</w:t>
      </w:r>
      <w:r w:rsidR="00B42509">
        <w:t xml:space="preserve">incompatibilité totale </w:t>
      </w:r>
      <w:r>
        <w:t>avec les équipements précédent</w:t>
      </w:r>
      <w:r w:rsidR="006800D3">
        <w:t>s</w:t>
      </w:r>
      <w:r>
        <w:t xml:space="preserve"> utilisant TKIP)</w:t>
      </w:r>
      <w:r w:rsidRPr="009D6244">
        <w:rPr>
          <w:rFonts w:ascii="Arial" w:hAnsi="Arial" w:cs="Arial"/>
          <w:b/>
        </w:rPr>
        <w:t xml:space="preserve"> </w:t>
      </w:r>
    </w:p>
    <w:p w:rsidR="009D6244" w:rsidRPr="003632AA" w:rsidRDefault="009D6244" w:rsidP="00B01947">
      <w:pPr>
        <w:numPr>
          <w:ilvl w:val="0"/>
          <w:numId w:val="7"/>
        </w:numPr>
      </w:pPr>
      <w:r>
        <w:rPr>
          <w:rFonts w:ascii="Arial" w:hAnsi="Arial" w:cs="Arial"/>
          <w:b/>
        </w:rPr>
        <w:t>WPA2-Enterprise</w:t>
      </w:r>
      <w:r>
        <w:t xml:space="preserve"> (Norme Professionnelle): associée à </w:t>
      </w:r>
      <w:r>
        <w:rPr>
          <w:rFonts w:ascii="Arial" w:hAnsi="Arial" w:cs="Arial"/>
          <w:b/>
        </w:rPr>
        <w:t xml:space="preserve">CCMP-AES, </w:t>
      </w:r>
      <w:r>
        <w:t xml:space="preserve">utilisation d’un protocole d’authentification selon la norme </w:t>
      </w:r>
      <w:r>
        <w:rPr>
          <w:rFonts w:ascii="Arial" w:hAnsi="Arial" w:cs="Arial"/>
          <w:b/>
        </w:rPr>
        <w:t>802.1x</w:t>
      </w:r>
    </w:p>
    <w:p w:rsidR="003632AA" w:rsidRDefault="003632AA" w:rsidP="003632AA"/>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6"/>
        <w:gridCol w:w="2656"/>
        <w:gridCol w:w="2657"/>
      </w:tblGrid>
      <w:tr w:rsidR="00B42509" w:rsidTr="00615290">
        <w:tc>
          <w:tcPr>
            <w:tcW w:w="2656" w:type="dxa"/>
          </w:tcPr>
          <w:p w:rsidR="00B42509" w:rsidRDefault="00B42509" w:rsidP="00615290">
            <w:pPr>
              <w:ind w:left="0"/>
              <w:jc w:val="center"/>
              <w:rPr>
                <w:b/>
                <w:sz w:val="24"/>
                <w:szCs w:val="24"/>
              </w:rPr>
            </w:pPr>
            <w:r>
              <w:rPr>
                <w:b/>
                <w:sz w:val="24"/>
                <w:szCs w:val="24"/>
              </w:rPr>
              <w:t>Solution</w:t>
            </w:r>
          </w:p>
        </w:tc>
        <w:tc>
          <w:tcPr>
            <w:tcW w:w="2656" w:type="dxa"/>
          </w:tcPr>
          <w:p w:rsidR="00B42509" w:rsidRDefault="00B42509" w:rsidP="00615290">
            <w:pPr>
              <w:ind w:left="0"/>
              <w:jc w:val="center"/>
              <w:rPr>
                <w:b/>
                <w:sz w:val="24"/>
                <w:szCs w:val="24"/>
              </w:rPr>
            </w:pPr>
            <w:r>
              <w:rPr>
                <w:b/>
                <w:sz w:val="24"/>
                <w:szCs w:val="24"/>
              </w:rPr>
              <w:t>Protocole</w:t>
            </w:r>
          </w:p>
        </w:tc>
        <w:tc>
          <w:tcPr>
            <w:tcW w:w="2657" w:type="dxa"/>
          </w:tcPr>
          <w:p w:rsidR="00B42509" w:rsidRDefault="00B42509" w:rsidP="00615290">
            <w:pPr>
              <w:ind w:left="0"/>
              <w:jc w:val="center"/>
              <w:rPr>
                <w:b/>
                <w:sz w:val="24"/>
                <w:szCs w:val="24"/>
              </w:rPr>
            </w:pPr>
            <w:r>
              <w:rPr>
                <w:b/>
                <w:sz w:val="24"/>
                <w:szCs w:val="24"/>
              </w:rPr>
              <w:t>Chiffrement</w:t>
            </w:r>
          </w:p>
        </w:tc>
      </w:tr>
      <w:tr w:rsidR="00B42509" w:rsidTr="00615290">
        <w:tc>
          <w:tcPr>
            <w:tcW w:w="2656" w:type="dxa"/>
          </w:tcPr>
          <w:p w:rsidR="00B42509" w:rsidRDefault="00B42509" w:rsidP="00615290">
            <w:pPr>
              <w:ind w:left="0"/>
              <w:jc w:val="center"/>
            </w:pPr>
            <w:r>
              <w:t>WEP</w:t>
            </w:r>
          </w:p>
        </w:tc>
        <w:tc>
          <w:tcPr>
            <w:tcW w:w="2656" w:type="dxa"/>
          </w:tcPr>
          <w:p w:rsidR="00B42509" w:rsidRDefault="00B42509" w:rsidP="00615290">
            <w:pPr>
              <w:ind w:left="0"/>
              <w:jc w:val="center"/>
            </w:pPr>
            <w:r>
              <w:t>WEP</w:t>
            </w:r>
          </w:p>
        </w:tc>
        <w:tc>
          <w:tcPr>
            <w:tcW w:w="2657" w:type="dxa"/>
          </w:tcPr>
          <w:p w:rsidR="00B42509" w:rsidRDefault="00B42509" w:rsidP="00615290">
            <w:pPr>
              <w:ind w:left="0"/>
              <w:jc w:val="center"/>
            </w:pPr>
            <w:r>
              <w:t>RC4</w:t>
            </w:r>
          </w:p>
        </w:tc>
      </w:tr>
      <w:tr w:rsidR="00B42509" w:rsidTr="00615290">
        <w:tc>
          <w:tcPr>
            <w:tcW w:w="2656" w:type="dxa"/>
          </w:tcPr>
          <w:p w:rsidR="00B42509" w:rsidRDefault="00B42509" w:rsidP="00615290">
            <w:pPr>
              <w:ind w:left="0"/>
              <w:jc w:val="center"/>
            </w:pPr>
            <w:r>
              <w:t>WPA</w:t>
            </w:r>
          </w:p>
        </w:tc>
        <w:tc>
          <w:tcPr>
            <w:tcW w:w="2656" w:type="dxa"/>
          </w:tcPr>
          <w:p w:rsidR="00B42509" w:rsidRDefault="00B42509" w:rsidP="00615290">
            <w:pPr>
              <w:ind w:left="0"/>
              <w:jc w:val="center"/>
            </w:pPr>
            <w:r>
              <w:t>TKIP</w:t>
            </w:r>
          </w:p>
        </w:tc>
        <w:tc>
          <w:tcPr>
            <w:tcW w:w="2657" w:type="dxa"/>
          </w:tcPr>
          <w:p w:rsidR="00B42509" w:rsidRDefault="00B42509" w:rsidP="00615290">
            <w:pPr>
              <w:ind w:left="0"/>
              <w:jc w:val="center"/>
              <w:rPr>
                <w:lang w:val="en-GB"/>
              </w:rPr>
            </w:pPr>
            <w:r>
              <w:rPr>
                <w:lang w:val="en-GB"/>
              </w:rPr>
              <w:t>RC4+</w:t>
            </w:r>
          </w:p>
        </w:tc>
      </w:tr>
      <w:tr w:rsidR="00B42509" w:rsidTr="00615290">
        <w:tc>
          <w:tcPr>
            <w:tcW w:w="2656" w:type="dxa"/>
          </w:tcPr>
          <w:p w:rsidR="00B42509" w:rsidRDefault="00B42509" w:rsidP="00615290">
            <w:pPr>
              <w:ind w:left="0"/>
              <w:jc w:val="center"/>
              <w:rPr>
                <w:lang w:val="en-GB"/>
              </w:rPr>
            </w:pPr>
            <w:r>
              <w:rPr>
                <w:lang w:val="en-GB"/>
              </w:rPr>
              <w:t>WPA2</w:t>
            </w:r>
          </w:p>
        </w:tc>
        <w:tc>
          <w:tcPr>
            <w:tcW w:w="2656" w:type="dxa"/>
          </w:tcPr>
          <w:p w:rsidR="00B42509" w:rsidRDefault="00B42509" w:rsidP="00615290">
            <w:pPr>
              <w:ind w:left="0"/>
              <w:jc w:val="center"/>
              <w:rPr>
                <w:lang w:val="en-GB"/>
              </w:rPr>
            </w:pPr>
            <w:r>
              <w:rPr>
                <w:lang w:val="en-GB"/>
              </w:rPr>
              <w:t>CCMP</w:t>
            </w:r>
          </w:p>
        </w:tc>
        <w:tc>
          <w:tcPr>
            <w:tcW w:w="2657" w:type="dxa"/>
          </w:tcPr>
          <w:p w:rsidR="00B42509" w:rsidRDefault="00B42509" w:rsidP="00615290">
            <w:pPr>
              <w:ind w:left="0"/>
              <w:jc w:val="center"/>
              <w:rPr>
                <w:lang w:val="en-GB"/>
              </w:rPr>
            </w:pPr>
            <w:r>
              <w:rPr>
                <w:lang w:val="en-GB"/>
              </w:rPr>
              <w:t>AES</w:t>
            </w:r>
          </w:p>
        </w:tc>
      </w:tr>
    </w:tbl>
    <w:p w:rsidR="00B42509" w:rsidRDefault="00B42509" w:rsidP="00B42509">
      <w:pPr>
        <w:ind w:left="709"/>
        <w:rPr>
          <w:lang w:val="en-GB"/>
        </w:rPr>
      </w:pPr>
    </w:p>
    <w:p w:rsidR="00986C1A" w:rsidRDefault="00986C1A" w:rsidP="00B42509">
      <w:pPr>
        <w:ind w:left="709"/>
        <w:rPr>
          <w:lang w:val="en-GB"/>
        </w:rPr>
      </w:pPr>
    </w:p>
    <w:p w:rsidR="00986C1A" w:rsidRDefault="00986C1A" w:rsidP="00B42509">
      <w:pPr>
        <w:ind w:left="709"/>
        <w:rPr>
          <w:lang w:val="en-GB"/>
        </w:rPr>
      </w:pPr>
    </w:p>
    <w:p w:rsidR="00986C1A" w:rsidRDefault="00986C1A" w:rsidP="00B42509">
      <w:pPr>
        <w:ind w:left="709"/>
        <w:rPr>
          <w:lang w:val="en-GB"/>
        </w:rPr>
      </w:pPr>
    </w:p>
    <w:p w:rsidR="00986C1A" w:rsidRDefault="00986C1A" w:rsidP="00986C1A">
      <w:pPr>
        <w:pStyle w:val="Titre3"/>
      </w:pPr>
      <w:bookmarkStart w:id="74" w:name="_Toc510160202"/>
      <w:bookmarkStart w:id="75" w:name="_Toc510178822"/>
      <w:r>
        <w:lastRenderedPageBreak/>
        <w:t xml:space="preserve">RADIUS Remote </w:t>
      </w:r>
      <w:proofErr w:type="spellStart"/>
      <w:r>
        <w:t>Authentification</w:t>
      </w:r>
      <w:proofErr w:type="spellEnd"/>
      <w:r>
        <w:t xml:space="preserve"> Dial In User Service</w:t>
      </w:r>
      <w:bookmarkEnd w:id="74"/>
      <w:bookmarkEnd w:id="75"/>
    </w:p>
    <w:p w:rsidR="00B42509" w:rsidRDefault="00986C1A" w:rsidP="00B42509">
      <w:pPr>
        <w:ind w:left="709"/>
      </w:pPr>
      <w:r>
        <w:t>L</w:t>
      </w:r>
      <w:r w:rsidR="00B42509">
        <w:t>e processus définit trois composantes</w:t>
      </w:r>
    </w:p>
    <w:p w:rsidR="00B42509" w:rsidRDefault="00B42509" w:rsidP="00B42509">
      <w:pPr>
        <w:ind w:left="709"/>
        <w:jc w:val="center"/>
      </w:pPr>
      <w:r>
        <w:rPr>
          <w:noProof/>
        </w:rPr>
        <w:drawing>
          <wp:inline distT="0" distB="0" distL="0" distR="0">
            <wp:extent cx="4657090" cy="13716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657090" cy="1371600"/>
                    </a:xfrm>
                    <a:prstGeom prst="rect">
                      <a:avLst/>
                    </a:prstGeom>
                    <a:noFill/>
                    <a:ln>
                      <a:noFill/>
                    </a:ln>
                  </pic:spPr>
                </pic:pic>
              </a:graphicData>
            </a:graphic>
          </wp:inline>
        </w:drawing>
      </w:r>
    </w:p>
    <w:p w:rsidR="00986C1A" w:rsidRDefault="00B42509" w:rsidP="00B01947">
      <w:pPr>
        <w:numPr>
          <w:ilvl w:val="0"/>
          <w:numId w:val="8"/>
        </w:numPr>
      </w:pPr>
      <w:r>
        <w:t>Le client ou système à authentifier (</w:t>
      </w:r>
      <w:proofErr w:type="spellStart"/>
      <w:r w:rsidRPr="00986C1A">
        <w:rPr>
          <w:rFonts w:ascii="Arial" w:hAnsi="Arial" w:cs="Arial"/>
          <w:b/>
          <w:bCs/>
        </w:rPr>
        <w:t>Supplicant</w:t>
      </w:r>
      <w:proofErr w:type="spellEnd"/>
      <w:r>
        <w:t>) souhaite se connecter au réseau</w:t>
      </w:r>
    </w:p>
    <w:p w:rsidR="00B42509" w:rsidRPr="00986C1A" w:rsidRDefault="00B42509" w:rsidP="00B01947">
      <w:pPr>
        <w:numPr>
          <w:ilvl w:val="0"/>
          <w:numId w:val="8"/>
        </w:numPr>
      </w:pPr>
      <w:r>
        <w:t xml:space="preserve">Le point d'accès </w:t>
      </w:r>
      <w:proofErr w:type="gramStart"/>
      <w:r>
        <w:t>réseau ,</w:t>
      </w:r>
      <w:proofErr w:type="gramEnd"/>
      <w:r>
        <w:t xml:space="preserve"> borne WI-FI (</w:t>
      </w:r>
      <w:proofErr w:type="spellStart"/>
      <w:r w:rsidRPr="00986C1A">
        <w:rPr>
          <w:rFonts w:ascii="Arial" w:hAnsi="Arial" w:cs="Arial"/>
          <w:b/>
          <w:bCs/>
        </w:rPr>
        <w:t>Authenticator</w:t>
      </w:r>
      <w:proofErr w:type="spellEnd"/>
      <w:r>
        <w:t xml:space="preserve">) transmet la demande auprès d'un serveur d'authentification. </w:t>
      </w:r>
    </w:p>
    <w:p w:rsidR="00986C1A" w:rsidRDefault="00B42509" w:rsidP="00B01947">
      <w:pPr>
        <w:numPr>
          <w:ilvl w:val="0"/>
          <w:numId w:val="8"/>
        </w:numPr>
      </w:pPr>
      <w:r>
        <w:t>Un serveur d'authentification valide la demande (</w:t>
      </w:r>
      <w:proofErr w:type="spellStart"/>
      <w:r>
        <w:rPr>
          <w:rFonts w:ascii="Arial" w:hAnsi="Arial" w:cs="Arial"/>
          <w:b/>
          <w:bCs/>
        </w:rPr>
        <w:t>Authentication</w:t>
      </w:r>
      <w:proofErr w:type="spellEnd"/>
      <w:r>
        <w:rPr>
          <w:rFonts w:ascii="Arial" w:hAnsi="Arial" w:cs="Arial"/>
          <w:b/>
          <w:bCs/>
        </w:rPr>
        <w:t xml:space="preserve"> Server</w:t>
      </w:r>
      <w:r w:rsidR="00986C1A">
        <w:t>)</w:t>
      </w:r>
    </w:p>
    <w:p w:rsidR="00B42509" w:rsidRDefault="00B42509" w:rsidP="00986C1A">
      <w:pPr>
        <w:ind w:left="1069"/>
      </w:pPr>
      <w:r>
        <w:t>Le serveur préconisé par 802.1</w:t>
      </w:r>
      <w:r w:rsidR="00986C1A">
        <w:t>1i</w:t>
      </w:r>
      <w:r>
        <w:t xml:space="preserve"> est un serveur RADIUS</w:t>
      </w:r>
    </w:p>
    <w:p w:rsidR="00B42509" w:rsidRDefault="00B42509" w:rsidP="008040C4">
      <w:pPr>
        <w:ind w:left="1418"/>
      </w:pPr>
      <w:r>
        <w:rPr>
          <w:noProof/>
        </w:rPr>
        <w:drawing>
          <wp:inline distT="0" distB="0" distL="0" distR="0">
            <wp:extent cx="3763645" cy="1892300"/>
            <wp:effectExtent l="0" t="0" r="8255" b="0"/>
            <wp:docPr id="13" name="Image 13" descr="Sans-tit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ans-titre-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763645" cy="1892300"/>
                    </a:xfrm>
                    <a:prstGeom prst="rect">
                      <a:avLst/>
                    </a:prstGeom>
                    <a:noFill/>
                    <a:ln>
                      <a:noFill/>
                    </a:ln>
                  </pic:spPr>
                </pic:pic>
              </a:graphicData>
            </a:graphic>
          </wp:inline>
        </w:drawing>
      </w:r>
    </w:p>
    <w:p w:rsidR="001E41BE" w:rsidRDefault="001E41BE" w:rsidP="001E41BE">
      <w:pPr>
        <w:pStyle w:val="Titre2"/>
      </w:pPr>
      <w:bookmarkStart w:id="76" w:name="_Toc510178823"/>
      <w:r>
        <w:t>Mémo en 10 points :</w:t>
      </w:r>
      <w:bookmarkEnd w:id="76"/>
      <w:r>
        <w:t xml:space="preserve"> </w:t>
      </w:r>
    </w:p>
    <w:p w:rsidR="001E41BE" w:rsidRDefault="001E41BE" w:rsidP="001E41BE">
      <w:pPr>
        <w:numPr>
          <w:ilvl w:val="0"/>
          <w:numId w:val="10"/>
        </w:numPr>
      </w:pPr>
      <w:r>
        <w:t>Vérifier la compatibilité du matériel</w:t>
      </w:r>
    </w:p>
    <w:p w:rsidR="001E41BE" w:rsidRDefault="001E41BE" w:rsidP="001E41BE">
      <w:pPr>
        <w:numPr>
          <w:ilvl w:val="0"/>
          <w:numId w:val="10"/>
        </w:numPr>
      </w:pPr>
      <w:r>
        <w:t>Protection adresse MAC</w:t>
      </w:r>
    </w:p>
    <w:p w:rsidR="001E41BE" w:rsidRDefault="001E41BE" w:rsidP="001E41BE">
      <w:pPr>
        <w:numPr>
          <w:ilvl w:val="0"/>
          <w:numId w:val="10"/>
        </w:numPr>
      </w:pPr>
      <w:r>
        <w:t>changer les canaux par défaut</w:t>
      </w:r>
    </w:p>
    <w:p w:rsidR="001E41BE" w:rsidRDefault="001E41BE" w:rsidP="001E41BE">
      <w:pPr>
        <w:numPr>
          <w:ilvl w:val="0"/>
          <w:numId w:val="10"/>
        </w:numPr>
      </w:pPr>
      <w:r>
        <w:t>gérer voire limiter la puissance d'émission</w:t>
      </w:r>
    </w:p>
    <w:p w:rsidR="001E41BE" w:rsidRDefault="001E41BE" w:rsidP="001E41BE">
      <w:pPr>
        <w:numPr>
          <w:ilvl w:val="0"/>
          <w:numId w:val="10"/>
        </w:numPr>
      </w:pPr>
      <w:r>
        <w:t>si possible désactiver les différents modes et ne garder qu'une gamme de fréquence pour augmenter le débit</w:t>
      </w:r>
    </w:p>
    <w:p w:rsidR="001E41BE" w:rsidRDefault="001E41BE" w:rsidP="001E41BE">
      <w:pPr>
        <w:numPr>
          <w:ilvl w:val="0"/>
          <w:numId w:val="10"/>
        </w:numPr>
      </w:pPr>
      <w:r>
        <w:t>masquer le SSID</w:t>
      </w:r>
    </w:p>
    <w:p w:rsidR="001E41BE" w:rsidRDefault="001E41BE" w:rsidP="001E41BE">
      <w:pPr>
        <w:numPr>
          <w:ilvl w:val="0"/>
          <w:numId w:val="10"/>
        </w:numPr>
      </w:pPr>
      <w:r>
        <w:t>Eviter un serveur DHCP (ou faire de la réservation d'adresse)</w:t>
      </w:r>
    </w:p>
    <w:p w:rsidR="001E41BE" w:rsidRDefault="001E41BE" w:rsidP="001E41BE">
      <w:pPr>
        <w:numPr>
          <w:ilvl w:val="0"/>
          <w:numId w:val="10"/>
        </w:numPr>
      </w:pPr>
      <w:r>
        <w:t xml:space="preserve">Mettre une clé WEP minimum 128 Bits (correctement construite !), mieux si cryptage WPA WPA2 </w:t>
      </w:r>
    </w:p>
    <w:p w:rsidR="001E41BE" w:rsidRDefault="001E41BE" w:rsidP="001E41BE">
      <w:pPr>
        <w:numPr>
          <w:ilvl w:val="0"/>
          <w:numId w:val="10"/>
        </w:numPr>
      </w:pPr>
      <w:r>
        <w:t>Placer les Points d'accès dehors du réseau interne, séparés par 1 firewall</w:t>
      </w:r>
    </w:p>
    <w:p w:rsidR="001E41BE" w:rsidRDefault="001E41BE" w:rsidP="001E41BE">
      <w:pPr>
        <w:numPr>
          <w:ilvl w:val="0"/>
          <w:numId w:val="10"/>
        </w:numPr>
      </w:pPr>
      <w:r>
        <w:t xml:space="preserve">Si nécessité de sécuriser, Mettre en place une authentification forte (serveur RADIUS), un VLAN, placer dessus un VPN </w:t>
      </w:r>
      <w:r w:rsidR="00BF2A20">
        <w:t>voire</w:t>
      </w:r>
      <w:r>
        <w:t xml:space="preserve"> </w:t>
      </w:r>
      <w:r w:rsidR="00BF2A20">
        <w:t>de l'</w:t>
      </w:r>
      <w:r>
        <w:t>IPSEC</w:t>
      </w:r>
    </w:p>
    <w:p w:rsidR="00B42509" w:rsidRDefault="00B42509" w:rsidP="00B42509">
      <w:r>
        <w:br w:type="page"/>
      </w:r>
    </w:p>
    <w:p w:rsidR="009421EF" w:rsidRPr="00D07B47" w:rsidRDefault="009421EF" w:rsidP="009421EF">
      <w:pPr>
        <w:pStyle w:val="Titre1"/>
        <w:rPr>
          <w:lang w:val="en-GB"/>
        </w:rPr>
      </w:pPr>
      <w:r>
        <w:lastRenderedPageBreak/>
        <w:tab/>
      </w:r>
      <w:bookmarkStart w:id="77" w:name="_Toc510160239"/>
      <w:bookmarkStart w:id="78" w:name="_Toc510178824"/>
      <w:r w:rsidRPr="00D07B47">
        <w:rPr>
          <w:lang w:val="en-GB"/>
        </w:rPr>
        <w:t>Lexique WI-FI</w:t>
      </w:r>
      <w:bookmarkEnd w:id="77"/>
      <w:bookmarkEnd w:id="78"/>
    </w:p>
    <w:p w:rsidR="009421EF" w:rsidRPr="00D07B47" w:rsidRDefault="009421EF" w:rsidP="009421EF">
      <w:pPr>
        <w:pStyle w:val="Titre2"/>
        <w:rPr>
          <w:lang w:val="en-GB"/>
        </w:rPr>
      </w:pPr>
      <w:bookmarkStart w:id="79" w:name="_Toc510160240"/>
      <w:bookmarkStart w:id="80" w:name="_Toc510178825"/>
      <w:proofErr w:type="gramStart"/>
      <w:r w:rsidRPr="00D07B47">
        <w:rPr>
          <w:lang w:val="en-GB"/>
        </w:rPr>
        <w:t>AES :</w:t>
      </w:r>
      <w:bookmarkEnd w:id="79"/>
      <w:bookmarkEnd w:id="80"/>
      <w:proofErr w:type="gramEnd"/>
    </w:p>
    <w:p w:rsidR="009421EF" w:rsidRPr="00D07B47" w:rsidRDefault="009421EF" w:rsidP="009421EF">
      <w:pPr>
        <w:rPr>
          <w:lang w:val="en-GB"/>
        </w:rPr>
      </w:pPr>
      <w:r w:rsidRPr="00D07B47">
        <w:rPr>
          <w:b/>
          <w:bCs/>
          <w:lang w:val="en-GB"/>
        </w:rPr>
        <w:t>Advanced Encryption Standard</w:t>
      </w:r>
    </w:p>
    <w:p w:rsidR="009421EF" w:rsidRDefault="009421EF" w:rsidP="009421EF">
      <w:r>
        <w:t>Nouvelle technique d'encryptage utilisée en WPA2 remplaçant la technique TKIP utilisée en  WPA</w:t>
      </w:r>
    </w:p>
    <w:p w:rsidR="009421EF" w:rsidRDefault="009421EF" w:rsidP="009421EF"/>
    <w:p w:rsidR="009421EF" w:rsidRDefault="009421EF" w:rsidP="009421EF">
      <w:pPr>
        <w:pStyle w:val="Titre2"/>
      </w:pPr>
      <w:bookmarkStart w:id="81" w:name="_Toc510160241"/>
      <w:bookmarkStart w:id="82" w:name="_Toc510178826"/>
      <w:r>
        <w:t>Adresse MAC :</w:t>
      </w:r>
      <w:bookmarkEnd w:id="81"/>
      <w:bookmarkEnd w:id="82"/>
    </w:p>
    <w:p w:rsidR="009421EF" w:rsidRDefault="009421EF" w:rsidP="009421EF">
      <w:r>
        <w:t>Identifiant unique en hexadécimal permettant de repérer une carte réseau</w:t>
      </w:r>
    </w:p>
    <w:p w:rsidR="009421EF" w:rsidRDefault="009421EF" w:rsidP="009421EF"/>
    <w:p w:rsidR="009421EF" w:rsidRDefault="009421EF" w:rsidP="009421EF">
      <w:pPr>
        <w:pStyle w:val="Titre2"/>
      </w:pPr>
      <w:bookmarkStart w:id="83" w:name="_Toc510160242"/>
      <w:bookmarkStart w:id="84" w:name="_Toc510178827"/>
      <w:r>
        <w:t>Ad-Hoc :</w:t>
      </w:r>
      <w:bookmarkEnd w:id="83"/>
      <w:bookmarkEnd w:id="84"/>
    </w:p>
    <w:p w:rsidR="009421EF" w:rsidRDefault="009421EF" w:rsidP="009421EF">
      <w:r>
        <w:t>On parle de liaison ad-hoc lorsque  deux appareils équipés de carte Wifi transmettent directement entre eux, Sans passer par un point d’accès</w:t>
      </w:r>
    </w:p>
    <w:p w:rsidR="009421EF" w:rsidRDefault="009421EF" w:rsidP="009421EF"/>
    <w:p w:rsidR="009421EF" w:rsidRDefault="009421EF" w:rsidP="009421EF">
      <w:pPr>
        <w:pStyle w:val="Titre2"/>
      </w:pPr>
      <w:bookmarkStart w:id="85" w:name="_Toc510160244"/>
      <w:bookmarkStart w:id="86" w:name="_Toc510178828"/>
      <w:proofErr w:type="spellStart"/>
      <w:r>
        <w:t>Acces</w:t>
      </w:r>
      <w:proofErr w:type="spellEnd"/>
      <w:r>
        <w:t xml:space="preserve"> Point - </w:t>
      </w:r>
      <w:proofErr w:type="spellStart"/>
      <w:r>
        <w:t>Ap</w:t>
      </w:r>
      <w:proofErr w:type="spellEnd"/>
      <w:r>
        <w:t>:</w:t>
      </w:r>
      <w:bookmarkEnd w:id="85"/>
      <w:bookmarkEnd w:id="86"/>
    </w:p>
    <w:p w:rsidR="009421EF" w:rsidRDefault="009421EF" w:rsidP="009421EF">
      <w:r>
        <w:t>Voir point d’Accès</w:t>
      </w:r>
    </w:p>
    <w:p w:rsidR="009421EF" w:rsidRDefault="009421EF" w:rsidP="009421EF"/>
    <w:p w:rsidR="009421EF" w:rsidRDefault="009421EF" w:rsidP="009421EF">
      <w:pPr>
        <w:pStyle w:val="Titre2"/>
      </w:pPr>
      <w:bookmarkStart w:id="87" w:name="_Toc510160245"/>
      <w:bookmarkStart w:id="88" w:name="_Toc510178829"/>
      <w:r>
        <w:t>BSS -  Basic Service Set -:</w:t>
      </w:r>
      <w:bookmarkEnd w:id="87"/>
      <w:bookmarkEnd w:id="88"/>
    </w:p>
    <w:p w:rsidR="009421EF" w:rsidRDefault="009421EF" w:rsidP="009421EF">
      <w:r>
        <w:t>Appellation anglaise de l’architecture  en mode infrastructure</w:t>
      </w:r>
      <w:r w:rsidRPr="00A03706">
        <w:t xml:space="preserve"> </w:t>
      </w:r>
      <w:r>
        <w:t>avec un seul  Point d’Accès</w:t>
      </w:r>
    </w:p>
    <w:p w:rsidR="009421EF" w:rsidRDefault="009421EF" w:rsidP="009421EF">
      <w:pPr>
        <w:ind w:left="0"/>
      </w:pPr>
    </w:p>
    <w:p w:rsidR="009421EF" w:rsidRDefault="009421EF" w:rsidP="009421EF">
      <w:pPr>
        <w:pStyle w:val="Titre2"/>
      </w:pPr>
      <w:bookmarkStart w:id="89" w:name="_Toc510160246"/>
      <w:bookmarkStart w:id="90" w:name="_Toc510178830"/>
      <w:r>
        <w:t>DHCP :</w:t>
      </w:r>
      <w:bookmarkEnd w:id="89"/>
      <w:bookmarkEnd w:id="90"/>
    </w:p>
    <w:p w:rsidR="009421EF" w:rsidRDefault="009421EF" w:rsidP="009421EF">
      <w:r>
        <w:t>Serveur distribuant à la demande des adresses IP préalablement déclarées. Nécessite quel client soit paramétré pour obtenir dynamiquement une adresse IP depuis le serveur DHCP, on parle alors de client DHCP.</w:t>
      </w:r>
    </w:p>
    <w:p w:rsidR="009421EF" w:rsidRDefault="009421EF" w:rsidP="009421EF"/>
    <w:p w:rsidR="009421EF" w:rsidRDefault="009421EF" w:rsidP="009421EF">
      <w:pPr>
        <w:pStyle w:val="Titre2"/>
      </w:pPr>
      <w:bookmarkStart w:id="91" w:name="_Toc510160247"/>
      <w:bookmarkStart w:id="92" w:name="_Toc510178831"/>
      <w:r>
        <w:t>EAP:</w:t>
      </w:r>
      <w:bookmarkEnd w:id="91"/>
      <w:bookmarkEnd w:id="92"/>
    </w:p>
    <w:p w:rsidR="009421EF" w:rsidRDefault="009421EF" w:rsidP="009421EF">
      <w:pPr>
        <w:rPr>
          <w:b/>
        </w:rPr>
      </w:pPr>
      <w:r>
        <w:rPr>
          <w:b/>
        </w:rPr>
        <w:t xml:space="preserve">Extensible </w:t>
      </w:r>
      <w:proofErr w:type="spellStart"/>
      <w:r>
        <w:rPr>
          <w:b/>
        </w:rPr>
        <w:t>Authentication</w:t>
      </w:r>
      <w:proofErr w:type="spellEnd"/>
      <w:r>
        <w:rPr>
          <w:b/>
        </w:rPr>
        <w:t xml:space="preserve"> Protocol</w:t>
      </w:r>
    </w:p>
    <w:p w:rsidR="009421EF" w:rsidRDefault="009421EF" w:rsidP="009421EF">
      <w:r>
        <w:t>C’est un mécanisme d'identification universel, fréquemment utilisé dans les réseaux sans fil et les liaisons Point-A-Point</w:t>
      </w:r>
      <w:r>
        <w:rPr>
          <w:u w:val="single"/>
        </w:rPr>
        <w:t>.</w:t>
      </w:r>
      <w:r>
        <w:t xml:space="preserve"> Il est obligatoire entre les liaisons AP et client</w:t>
      </w:r>
    </w:p>
    <w:p w:rsidR="009421EF" w:rsidRDefault="009421EF" w:rsidP="009421EF">
      <w:r>
        <w:t xml:space="preserve">Les standards </w:t>
      </w:r>
      <w:hyperlink r:id="rId38" w:tooltip="WPA" w:history="1">
        <w:r>
          <w:t>WPA</w:t>
        </w:r>
      </w:hyperlink>
      <w:r>
        <w:t xml:space="preserve"> et </w:t>
      </w:r>
      <w:hyperlink r:id="rId39" w:tooltip="WPA2" w:history="1">
        <w:r>
          <w:t>WPA2</w:t>
        </w:r>
      </w:hyperlink>
      <w:r>
        <w:t xml:space="preserve"> ont officiellement adopté plusieurs types d’EAP comme mécanismes officiels d’identification : EAP-TLS - EAP-TTLS/MSCHAPv2 - PEAPv0/EAP-MSCHAPv2  -PEAPv1/EAP-GTC  -EAP-SIM </w:t>
      </w:r>
    </w:p>
    <w:p w:rsidR="009421EF" w:rsidRDefault="009421EF" w:rsidP="009421EF"/>
    <w:p w:rsidR="009421EF" w:rsidRPr="006B065A" w:rsidRDefault="009421EF" w:rsidP="009421EF">
      <w:pPr>
        <w:pStyle w:val="Titre2"/>
        <w:rPr>
          <w:lang w:val="en-GB"/>
        </w:rPr>
      </w:pPr>
      <w:bookmarkStart w:id="93" w:name="_Toc510160248"/>
      <w:bookmarkStart w:id="94" w:name="_Toc510178832"/>
      <w:proofErr w:type="spellStart"/>
      <w:r w:rsidRPr="006B065A">
        <w:rPr>
          <w:lang w:val="en-GB"/>
        </w:rPr>
        <w:lastRenderedPageBreak/>
        <w:t>Egal</w:t>
      </w:r>
      <w:proofErr w:type="spellEnd"/>
      <w:r w:rsidRPr="006B065A">
        <w:rPr>
          <w:lang w:val="en-GB"/>
        </w:rPr>
        <w:t xml:space="preserve"> à </w:t>
      </w:r>
      <w:proofErr w:type="spellStart"/>
      <w:r w:rsidRPr="006B065A">
        <w:rPr>
          <w:lang w:val="en-GB"/>
        </w:rPr>
        <w:t>egal</w:t>
      </w:r>
      <w:proofErr w:type="spellEnd"/>
      <w:r w:rsidRPr="006B065A">
        <w:rPr>
          <w:lang w:val="en-GB"/>
        </w:rPr>
        <w:t>:</w:t>
      </w:r>
      <w:bookmarkEnd w:id="93"/>
      <w:bookmarkEnd w:id="94"/>
    </w:p>
    <w:p w:rsidR="009421EF" w:rsidRDefault="009421EF" w:rsidP="009421EF">
      <w:pPr>
        <w:rPr>
          <w:lang w:val="en-GB"/>
        </w:rPr>
      </w:pPr>
      <w:proofErr w:type="spellStart"/>
      <w:r>
        <w:rPr>
          <w:lang w:val="en-GB"/>
        </w:rPr>
        <w:t>Voir</w:t>
      </w:r>
      <w:proofErr w:type="spellEnd"/>
      <w:r>
        <w:rPr>
          <w:lang w:val="en-GB"/>
        </w:rPr>
        <w:t xml:space="preserve"> Ad-Hoc</w:t>
      </w:r>
    </w:p>
    <w:p w:rsidR="009421EF" w:rsidRPr="00345EBE" w:rsidRDefault="009421EF" w:rsidP="009421EF">
      <w:pPr>
        <w:rPr>
          <w:lang w:val="en-GB"/>
        </w:rPr>
      </w:pPr>
    </w:p>
    <w:p w:rsidR="009421EF" w:rsidRPr="00345EBE" w:rsidRDefault="009421EF" w:rsidP="009421EF">
      <w:pPr>
        <w:pStyle w:val="Titre2"/>
        <w:rPr>
          <w:lang w:val="en-GB"/>
        </w:rPr>
      </w:pPr>
      <w:bookmarkStart w:id="95" w:name="_Toc510160249"/>
      <w:bookmarkStart w:id="96" w:name="_Toc510178833"/>
      <w:r w:rsidRPr="00345EBE">
        <w:rPr>
          <w:lang w:val="en-GB"/>
        </w:rPr>
        <w:t>ESS - Extended Service Set:</w:t>
      </w:r>
      <w:bookmarkEnd w:id="95"/>
      <w:bookmarkEnd w:id="96"/>
    </w:p>
    <w:p w:rsidR="009421EF" w:rsidRDefault="009421EF" w:rsidP="009421EF">
      <w:r>
        <w:t xml:space="preserve">Appellation anglaise de l’architecture en mode infrastructure étendue (plusieurs points d’Accès). On parle parfois en </w:t>
      </w:r>
      <w:proofErr w:type="spellStart"/>
      <w:r>
        <w:t>francais</w:t>
      </w:r>
      <w:proofErr w:type="spellEnd"/>
      <w:r>
        <w:t xml:space="preserve"> de points d'accès en mode Pont.</w:t>
      </w:r>
    </w:p>
    <w:p w:rsidR="009421EF" w:rsidRDefault="009421EF" w:rsidP="009421EF"/>
    <w:p w:rsidR="009421EF" w:rsidRDefault="009421EF" w:rsidP="009421EF">
      <w:pPr>
        <w:pStyle w:val="Titre2"/>
      </w:pPr>
      <w:bookmarkStart w:id="97" w:name="_Toc510160250"/>
      <w:bookmarkStart w:id="98" w:name="_Toc510178834"/>
      <w:r>
        <w:t>ESSID ou nom du réseau WIFI :</w:t>
      </w:r>
      <w:bookmarkEnd w:id="97"/>
      <w:bookmarkEnd w:id="98"/>
    </w:p>
    <w:p w:rsidR="009421EF" w:rsidRPr="00B33B30" w:rsidRDefault="009421EF" w:rsidP="009421EF">
      <w:pPr>
        <w:rPr>
          <w:lang w:val="en-GB"/>
        </w:rPr>
      </w:pPr>
      <w:proofErr w:type="spellStart"/>
      <w:r w:rsidRPr="00B33B30">
        <w:rPr>
          <w:lang w:val="en-GB"/>
        </w:rPr>
        <w:t>cf</w:t>
      </w:r>
      <w:proofErr w:type="spellEnd"/>
      <w:r w:rsidRPr="00B33B30">
        <w:rPr>
          <w:lang w:val="en-GB"/>
        </w:rPr>
        <w:t xml:space="preserve"> </w:t>
      </w:r>
      <w:proofErr w:type="spellStart"/>
      <w:r w:rsidRPr="00B33B30">
        <w:rPr>
          <w:lang w:val="en-GB"/>
        </w:rPr>
        <w:t>SSiD</w:t>
      </w:r>
      <w:proofErr w:type="spellEnd"/>
    </w:p>
    <w:p w:rsidR="009421EF" w:rsidRPr="00345EBE" w:rsidRDefault="009421EF" w:rsidP="009421EF">
      <w:pPr>
        <w:rPr>
          <w:lang w:val="en-GB"/>
        </w:rPr>
      </w:pPr>
    </w:p>
    <w:p w:rsidR="009421EF" w:rsidRDefault="009421EF" w:rsidP="009421EF">
      <w:pPr>
        <w:pStyle w:val="Titre2"/>
        <w:rPr>
          <w:lang w:val="en-GB"/>
        </w:rPr>
      </w:pPr>
      <w:bookmarkStart w:id="99" w:name="_Toc510160251"/>
      <w:bookmarkStart w:id="100" w:name="_Toc510178835"/>
      <w:r>
        <w:rPr>
          <w:lang w:val="en-GB"/>
        </w:rPr>
        <w:t xml:space="preserve">IBSS - </w:t>
      </w:r>
      <w:proofErr w:type="spellStart"/>
      <w:r>
        <w:rPr>
          <w:lang w:val="en-GB"/>
        </w:rPr>
        <w:t>Independant</w:t>
      </w:r>
      <w:proofErr w:type="spellEnd"/>
      <w:r>
        <w:rPr>
          <w:lang w:val="en-GB"/>
        </w:rPr>
        <w:t xml:space="preserve"> Basic Service Set:</w:t>
      </w:r>
      <w:bookmarkEnd w:id="99"/>
      <w:bookmarkEnd w:id="100"/>
    </w:p>
    <w:p w:rsidR="009421EF" w:rsidRDefault="009421EF" w:rsidP="009421EF">
      <w:r>
        <w:t xml:space="preserve">Appellation anglaise de l’architecture mode ad hoc (sans  Point d’Accès) </w:t>
      </w:r>
    </w:p>
    <w:p w:rsidR="009421EF" w:rsidRDefault="009421EF" w:rsidP="009421EF"/>
    <w:p w:rsidR="009421EF" w:rsidRDefault="009421EF" w:rsidP="009421EF">
      <w:pPr>
        <w:pStyle w:val="Titre2"/>
      </w:pPr>
      <w:bookmarkStart w:id="101" w:name="_Toc510160252"/>
      <w:bookmarkStart w:id="102" w:name="_Toc510178836"/>
      <w:r>
        <w:t xml:space="preserve">MIMO - </w:t>
      </w:r>
      <w:r w:rsidRPr="00D72D6D">
        <w:t>Multiple-Input Multiple-Output</w:t>
      </w:r>
      <w:r>
        <w:t>:</w:t>
      </w:r>
      <w:bookmarkEnd w:id="101"/>
      <w:bookmarkEnd w:id="102"/>
    </w:p>
    <w:p w:rsidR="009421EF" w:rsidRDefault="009421EF" w:rsidP="009421EF">
      <w:proofErr w:type="gramStart"/>
      <w:r w:rsidRPr="00D72D6D">
        <w:t>technologie</w:t>
      </w:r>
      <w:proofErr w:type="gramEnd"/>
      <w:r w:rsidRPr="00D72D6D">
        <w:t xml:space="preserve"> utilisée pour les réseaux sans fil et permettant des transferts de données à plus longue portée et à plus grande vitesse que </w:t>
      </w:r>
      <w:proofErr w:type="spellStart"/>
      <w:r>
        <w:t>leWI-Fi</w:t>
      </w:r>
      <w:proofErr w:type="spellEnd"/>
      <w:r>
        <w:t xml:space="preserve"> </w:t>
      </w:r>
    </w:p>
    <w:p w:rsidR="009421EF" w:rsidRDefault="009421EF" w:rsidP="009421EF"/>
    <w:p w:rsidR="009421EF" w:rsidRDefault="009421EF" w:rsidP="009421EF">
      <w:pPr>
        <w:pStyle w:val="Titre2"/>
      </w:pPr>
      <w:bookmarkStart w:id="103" w:name="_Toc510160253"/>
      <w:bookmarkStart w:id="104" w:name="_Toc510178837"/>
      <w:r>
        <w:t>Mode Infrastructure:</w:t>
      </w:r>
      <w:bookmarkEnd w:id="103"/>
      <w:bookmarkEnd w:id="104"/>
    </w:p>
    <w:p w:rsidR="009421EF" w:rsidRDefault="009421EF" w:rsidP="009421EF">
      <w:r>
        <w:t xml:space="preserve">On parle de mode infrastructure à partir du moment </w:t>
      </w:r>
      <w:proofErr w:type="spellStart"/>
      <w:r>
        <w:t>ou</w:t>
      </w:r>
      <w:proofErr w:type="spellEnd"/>
      <w:r>
        <w:t xml:space="preserve"> les appareils sont reliés entre eux via des points </w:t>
      </w:r>
      <w:proofErr w:type="gramStart"/>
      <w:r>
        <w:t>d’accès .</w:t>
      </w:r>
      <w:proofErr w:type="gramEnd"/>
      <w:r>
        <w:t xml:space="preserve"> Selon qu’il y ait un seul ou </w:t>
      </w:r>
      <w:proofErr w:type="gramStart"/>
      <w:r>
        <w:t>différents points</w:t>
      </w:r>
      <w:proofErr w:type="gramEnd"/>
      <w:r>
        <w:t xml:space="preserve"> d’accès on parlera alors de mode infrastructure (IBSS), ou de mode infrastructure en mode étendu (ESS)</w:t>
      </w:r>
    </w:p>
    <w:p w:rsidR="009421EF" w:rsidRDefault="009421EF" w:rsidP="009421EF"/>
    <w:p w:rsidR="009421EF" w:rsidRDefault="009421EF" w:rsidP="009421EF">
      <w:pPr>
        <w:pStyle w:val="Titre2"/>
      </w:pPr>
      <w:bookmarkStart w:id="105" w:name="_Toc510160254"/>
      <w:bookmarkStart w:id="106" w:name="_Toc510178838"/>
      <w:r>
        <w:t>Pire :</w:t>
      </w:r>
      <w:bookmarkEnd w:id="105"/>
      <w:bookmarkEnd w:id="106"/>
    </w:p>
    <w:p w:rsidR="009421EF" w:rsidRDefault="009421EF" w:rsidP="009421EF">
      <w:pPr>
        <w:pStyle w:val="ref"/>
        <w:rPr>
          <w:rFonts w:ascii="Century Gothic" w:hAnsi="Century Gothic"/>
          <w:bCs/>
        </w:rPr>
      </w:pPr>
      <w:r>
        <w:rPr>
          <w:rFonts w:ascii="Century Gothic" w:hAnsi="Century Gothic"/>
          <w:bCs/>
        </w:rPr>
        <w:t>Puissance Isotrope Rayonnée Equivalente</w:t>
      </w:r>
    </w:p>
    <w:p w:rsidR="009421EF" w:rsidRDefault="009421EF" w:rsidP="009421EF">
      <w:r>
        <w:t>Unité de puissance effective utilisée pour mesurer la couverture des éléments radios actif en WIFI (bornes)</w:t>
      </w:r>
    </w:p>
    <w:p w:rsidR="009421EF" w:rsidRDefault="009421EF" w:rsidP="009421EF"/>
    <w:p w:rsidR="009421EF" w:rsidRPr="006B065A" w:rsidRDefault="009421EF" w:rsidP="009421EF">
      <w:pPr>
        <w:pStyle w:val="Titre2"/>
      </w:pPr>
      <w:bookmarkStart w:id="107" w:name="_Toc510160255"/>
      <w:bookmarkStart w:id="108" w:name="_Toc510178839"/>
      <w:r w:rsidRPr="006B065A">
        <w:t>PSK :</w:t>
      </w:r>
      <w:bookmarkEnd w:id="107"/>
      <w:bookmarkEnd w:id="108"/>
    </w:p>
    <w:p w:rsidR="009421EF" w:rsidRPr="006B065A" w:rsidRDefault="009421EF" w:rsidP="009421EF">
      <w:pPr>
        <w:pStyle w:val="ref"/>
        <w:rPr>
          <w:rFonts w:ascii="Century Gothic" w:hAnsi="Century Gothic"/>
          <w:bCs/>
        </w:rPr>
      </w:pPr>
      <w:proofErr w:type="spellStart"/>
      <w:r w:rsidRPr="006B065A">
        <w:rPr>
          <w:rFonts w:ascii="Century Gothic" w:hAnsi="Century Gothic"/>
          <w:bCs/>
        </w:rPr>
        <w:t>Pre-Shared</w:t>
      </w:r>
      <w:proofErr w:type="spellEnd"/>
      <w:r w:rsidRPr="006B065A">
        <w:rPr>
          <w:rFonts w:ascii="Century Gothic" w:hAnsi="Century Gothic"/>
          <w:bCs/>
        </w:rPr>
        <w:t xml:space="preserve"> Key</w:t>
      </w:r>
    </w:p>
    <w:p w:rsidR="009421EF" w:rsidRDefault="009421EF" w:rsidP="009421EF">
      <w:r>
        <w:t>Clé partagée, correspondant à la présence de 2 clé identiques sur les 2 équipements qui cherchent à communiquer.</w:t>
      </w:r>
    </w:p>
    <w:p w:rsidR="009421EF" w:rsidRDefault="009421EF" w:rsidP="009421EF">
      <w:r>
        <w:t xml:space="preserve">Souvent associé à </w:t>
      </w:r>
      <w:r>
        <w:rPr>
          <w:rFonts w:ascii="Arial" w:hAnsi="Arial" w:cs="Arial"/>
          <w:b/>
        </w:rPr>
        <w:t>WPA</w:t>
      </w:r>
      <w:r>
        <w:t xml:space="preserve"> dans l’acronyme </w:t>
      </w:r>
      <w:r>
        <w:rPr>
          <w:rFonts w:ascii="Arial" w:hAnsi="Arial" w:cs="Arial"/>
          <w:b/>
        </w:rPr>
        <w:t>WPA/PSK</w:t>
      </w:r>
      <w:r>
        <w:t>…</w:t>
      </w:r>
    </w:p>
    <w:p w:rsidR="009421EF" w:rsidRDefault="009421EF" w:rsidP="009421EF"/>
    <w:p w:rsidR="009421EF" w:rsidRDefault="009421EF" w:rsidP="009421EF">
      <w:pPr>
        <w:pStyle w:val="Titre2"/>
      </w:pPr>
      <w:bookmarkStart w:id="109" w:name="_Toc510160256"/>
      <w:bookmarkStart w:id="110" w:name="_Toc510178840"/>
      <w:r>
        <w:lastRenderedPageBreak/>
        <w:t xml:space="preserve">Point </w:t>
      </w:r>
      <w:proofErr w:type="gramStart"/>
      <w:r>
        <w:t>d’Accès  :</w:t>
      </w:r>
      <w:bookmarkEnd w:id="109"/>
      <w:bookmarkEnd w:id="110"/>
      <w:proofErr w:type="gramEnd"/>
    </w:p>
    <w:p w:rsidR="009421EF" w:rsidRDefault="009421EF" w:rsidP="009421EF">
      <w:r>
        <w:t xml:space="preserve">Appareil émetteur de fréquences sur lequel les clients wifi ont venir se connecter. En l’absence de point d’accès centralisateur, deux appareils équipés de Wifi peuvent transmettre directement entre eux, en un mode </w:t>
      </w:r>
      <w:proofErr w:type="spellStart"/>
      <w:r>
        <w:t>appell</w:t>
      </w:r>
      <w:r w:rsidR="00030BF8">
        <w:t>é</w:t>
      </w:r>
      <w:proofErr w:type="spellEnd"/>
      <w:r>
        <w:t xml:space="preserve"> ad-hoc.</w:t>
      </w:r>
    </w:p>
    <w:p w:rsidR="009421EF" w:rsidRDefault="009421EF" w:rsidP="009421EF"/>
    <w:p w:rsidR="009421EF" w:rsidRDefault="009421EF" w:rsidP="00030BF8">
      <w:pPr>
        <w:pStyle w:val="Titre2"/>
        <w:rPr>
          <w:rFonts w:ascii="Century Gothic" w:hAnsi="Century Gothic"/>
          <w:bCs/>
        </w:rPr>
      </w:pPr>
      <w:bookmarkStart w:id="111" w:name="_Toc510160257"/>
      <w:bookmarkStart w:id="112" w:name="_Toc510178841"/>
      <w:r>
        <w:t>Radius</w:t>
      </w:r>
      <w:bookmarkEnd w:id="111"/>
      <w:r w:rsidR="00030BF8">
        <w:t xml:space="preserve"> </w:t>
      </w:r>
      <w:proofErr w:type="spellStart"/>
      <w:r>
        <w:rPr>
          <w:rFonts w:ascii="Century Gothic" w:hAnsi="Century Gothic"/>
          <w:bCs/>
        </w:rPr>
        <w:t>Remote</w:t>
      </w:r>
      <w:proofErr w:type="spellEnd"/>
      <w:r>
        <w:rPr>
          <w:rFonts w:ascii="Century Gothic" w:hAnsi="Century Gothic"/>
          <w:bCs/>
        </w:rPr>
        <w:t xml:space="preserve"> Authentification Dial-In User Service</w:t>
      </w:r>
      <w:bookmarkEnd w:id="112"/>
    </w:p>
    <w:p w:rsidR="009421EF" w:rsidRDefault="009421EF" w:rsidP="009421EF">
      <w:r>
        <w:t>Serveur d'authentification pour les accès distants</w:t>
      </w:r>
    </w:p>
    <w:p w:rsidR="009421EF" w:rsidRDefault="009421EF" w:rsidP="009421EF"/>
    <w:p w:rsidR="009421EF" w:rsidRDefault="009421EF" w:rsidP="009421EF">
      <w:pPr>
        <w:pStyle w:val="Titre2"/>
      </w:pPr>
      <w:bookmarkStart w:id="113" w:name="_Toc510160258"/>
      <w:bookmarkStart w:id="114" w:name="_Toc510178842"/>
      <w:proofErr w:type="spellStart"/>
      <w:r>
        <w:t>Roaming</w:t>
      </w:r>
      <w:bookmarkEnd w:id="113"/>
      <w:bookmarkEnd w:id="114"/>
      <w:proofErr w:type="spellEnd"/>
      <w:r>
        <w:t xml:space="preserve"> </w:t>
      </w:r>
    </w:p>
    <w:p w:rsidR="009421EF" w:rsidRDefault="009421EF" w:rsidP="009421EF">
      <w:r>
        <w:t>Action de passer de la zone de couverture d'un AP à une autre sans perdre la connexion</w:t>
      </w:r>
    </w:p>
    <w:p w:rsidR="009421EF" w:rsidRDefault="009421EF" w:rsidP="009421EF"/>
    <w:p w:rsidR="009421EF" w:rsidRDefault="009421EF" w:rsidP="009421EF">
      <w:pPr>
        <w:pStyle w:val="Titre2"/>
      </w:pPr>
      <w:bookmarkStart w:id="115" w:name="_Toc510160259"/>
      <w:bookmarkStart w:id="116" w:name="_Toc510178843"/>
      <w:r>
        <w:t>SSID ou ESSID ou nom du réseau WIFI :</w:t>
      </w:r>
      <w:bookmarkEnd w:id="115"/>
      <w:bookmarkEnd w:id="116"/>
    </w:p>
    <w:p w:rsidR="009421EF" w:rsidRDefault="009421EF" w:rsidP="009421EF">
      <w:r>
        <w:t>L'</w:t>
      </w:r>
      <w:r>
        <w:rPr>
          <w:b/>
        </w:rPr>
        <w:t>ESSID</w:t>
      </w:r>
      <w:r>
        <w:t xml:space="preserve">, souvent abrégé en </w:t>
      </w:r>
      <w:r>
        <w:rPr>
          <w:b/>
        </w:rPr>
        <w:t>SSID</w:t>
      </w:r>
      <w:r>
        <w:t>, (</w:t>
      </w:r>
      <w:r>
        <w:rPr>
          <w:b/>
        </w:rPr>
        <w:t>Service Set Identifier)</w:t>
      </w:r>
      <w:r>
        <w:t xml:space="preserve">, représente le nom du réseau et est nécessaire pour qu'une station se connecte au réseau </w:t>
      </w:r>
    </w:p>
    <w:p w:rsidR="009421EF" w:rsidRDefault="009421EF" w:rsidP="009421EF">
      <w:proofErr w:type="spellStart"/>
      <w:r>
        <w:t>Se</w:t>
      </w:r>
      <w:proofErr w:type="spellEnd"/>
      <w:r>
        <w:t xml:space="preserve"> paramètre sur le poste émetteur WI-FI (</w:t>
      </w:r>
      <w:proofErr w:type="gramStart"/>
      <w:r>
        <w:t>dit</w:t>
      </w:r>
      <w:proofErr w:type="gramEnd"/>
      <w:r>
        <w:t xml:space="preserve"> Point d’accès).</w:t>
      </w:r>
    </w:p>
    <w:p w:rsidR="009421EF" w:rsidRDefault="009421EF" w:rsidP="009421EF"/>
    <w:p w:rsidR="009421EF" w:rsidRDefault="009421EF" w:rsidP="009421EF">
      <w:pPr>
        <w:pStyle w:val="Titre2"/>
      </w:pPr>
      <w:bookmarkStart w:id="117" w:name="_Toc510160260"/>
      <w:bookmarkStart w:id="118" w:name="_Toc510178844"/>
      <w:r>
        <w:t>WEP</w:t>
      </w:r>
      <w:bookmarkEnd w:id="117"/>
      <w:bookmarkEnd w:id="118"/>
    </w:p>
    <w:p w:rsidR="009421EF" w:rsidRDefault="009421EF" w:rsidP="009421EF">
      <w:pPr>
        <w:pStyle w:val="ref"/>
        <w:rPr>
          <w:rFonts w:ascii="Century Gothic" w:hAnsi="Century Gothic"/>
          <w:bCs/>
        </w:rPr>
      </w:pPr>
      <w:proofErr w:type="spellStart"/>
      <w:r>
        <w:rPr>
          <w:rFonts w:ascii="Century Gothic" w:hAnsi="Century Gothic"/>
          <w:bCs/>
        </w:rPr>
        <w:t>Wired</w:t>
      </w:r>
      <w:proofErr w:type="spellEnd"/>
      <w:r>
        <w:rPr>
          <w:rFonts w:ascii="Century Gothic" w:hAnsi="Century Gothic"/>
          <w:bCs/>
        </w:rPr>
        <w:t xml:space="preserve"> Equivalent </w:t>
      </w:r>
      <w:proofErr w:type="spellStart"/>
      <w:r>
        <w:rPr>
          <w:rFonts w:ascii="Century Gothic" w:hAnsi="Century Gothic"/>
          <w:bCs/>
        </w:rPr>
        <w:t>Privacy</w:t>
      </w:r>
      <w:proofErr w:type="spellEnd"/>
    </w:p>
    <w:p w:rsidR="009421EF" w:rsidRDefault="009421EF" w:rsidP="009421EF">
      <w:r>
        <w:t>Technique de cryptage apparue en 802.11b fondée sur une clé fixe donnée au démarrage de l'échange</w:t>
      </w:r>
    </w:p>
    <w:p w:rsidR="009421EF" w:rsidRDefault="009421EF" w:rsidP="009421EF"/>
    <w:p w:rsidR="009421EF" w:rsidRPr="006B065A" w:rsidRDefault="009421EF" w:rsidP="009421EF">
      <w:pPr>
        <w:pStyle w:val="Titre2"/>
      </w:pPr>
      <w:bookmarkStart w:id="119" w:name="_Toc510160261"/>
      <w:bookmarkStart w:id="120" w:name="_Toc510178845"/>
      <w:r w:rsidRPr="006B065A">
        <w:t>Wi-Fi</w:t>
      </w:r>
      <w:bookmarkEnd w:id="119"/>
      <w:bookmarkEnd w:id="120"/>
    </w:p>
    <w:p w:rsidR="009421EF" w:rsidRPr="006B065A" w:rsidRDefault="009421EF" w:rsidP="009421EF">
      <w:r w:rsidRPr="006B065A">
        <w:rPr>
          <w:b/>
          <w:bCs/>
        </w:rPr>
        <w:t xml:space="preserve">Wireless </w:t>
      </w:r>
      <w:proofErr w:type="spellStart"/>
      <w:r w:rsidRPr="006B065A">
        <w:rPr>
          <w:b/>
          <w:bCs/>
        </w:rPr>
        <w:t>fidelity</w:t>
      </w:r>
      <w:proofErr w:type="spellEnd"/>
      <w:r w:rsidRPr="006B065A">
        <w:t xml:space="preserve"> </w:t>
      </w:r>
    </w:p>
    <w:p w:rsidR="009421EF" w:rsidRDefault="009421EF" w:rsidP="009421EF">
      <w:r>
        <w:t xml:space="preserve">Surnom donné à la norme 802.11en 1998. Par extension s'applique </w:t>
      </w:r>
      <w:proofErr w:type="spellStart"/>
      <w:r>
        <w:t>a</w:t>
      </w:r>
      <w:proofErr w:type="spellEnd"/>
      <w:r>
        <w:t xml:space="preserve"> toutes les liaisons radios qui ont </w:t>
      </w:r>
      <w:proofErr w:type="spellStart"/>
      <w:r>
        <w:t>suivit</w:t>
      </w:r>
      <w:proofErr w:type="spellEnd"/>
      <w:r>
        <w:t>….</w:t>
      </w:r>
    </w:p>
    <w:p w:rsidR="009421EF" w:rsidRDefault="009421EF" w:rsidP="009421EF"/>
    <w:p w:rsidR="009421EF" w:rsidRPr="006B065A" w:rsidRDefault="009421EF" w:rsidP="009421EF">
      <w:pPr>
        <w:pStyle w:val="Titre2"/>
      </w:pPr>
      <w:bookmarkStart w:id="121" w:name="_Toc510160262"/>
      <w:bookmarkStart w:id="122" w:name="_Toc510178846"/>
      <w:r w:rsidRPr="006B065A">
        <w:t>WPA</w:t>
      </w:r>
      <w:bookmarkEnd w:id="121"/>
      <w:bookmarkEnd w:id="122"/>
    </w:p>
    <w:p w:rsidR="009421EF" w:rsidRPr="006B065A" w:rsidRDefault="009421EF" w:rsidP="009421EF">
      <w:pPr>
        <w:pStyle w:val="ref"/>
        <w:rPr>
          <w:rFonts w:ascii="Century Gothic" w:hAnsi="Century Gothic"/>
          <w:bCs/>
        </w:rPr>
      </w:pPr>
      <w:proofErr w:type="spellStart"/>
      <w:r w:rsidRPr="006B065A">
        <w:rPr>
          <w:rFonts w:ascii="Century Gothic" w:hAnsi="Century Gothic"/>
          <w:bCs/>
        </w:rPr>
        <w:t>Wired</w:t>
      </w:r>
      <w:proofErr w:type="spellEnd"/>
      <w:r w:rsidRPr="006B065A">
        <w:rPr>
          <w:rFonts w:ascii="Century Gothic" w:hAnsi="Century Gothic"/>
          <w:bCs/>
        </w:rPr>
        <w:t xml:space="preserve"> Equivalent </w:t>
      </w:r>
      <w:proofErr w:type="spellStart"/>
      <w:r w:rsidRPr="006B065A">
        <w:rPr>
          <w:rFonts w:ascii="Century Gothic" w:hAnsi="Century Gothic"/>
          <w:bCs/>
        </w:rPr>
        <w:t>Privacy</w:t>
      </w:r>
      <w:proofErr w:type="spellEnd"/>
    </w:p>
    <w:p w:rsidR="009421EF" w:rsidRDefault="009421EF" w:rsidP="009421EF">
      <w:r>
        <w:t xml:space="preserve">Technique de cryptage améliorée (postérieure à </w:t>
      </w:r>
      <w:proofErr w:type="gramStart"/>
      <w:r>
        <w:t>WEP )</w:t>
      </w:r>
      <w:proofErr w:type="gramEnd"/>
      <w:r>
        <w:t xml:space="preserve"> apparue en 2003 sur 802.11g fondée sur une clé de cryptage changée à chaque trame émise</w:t>
      </w:r>
    </w:p>
    <w:p w:rsidR="009421EF" w:rsidRDefault="009421EF" w:rsidP="009421EF"/>
    <w:p w:rsidR="009421EF" w:rsidRDefault="009421EF" w:rsidP="009421EF">
      <w:pPr>
        <w:pStyle w:val="Titre2"/>
      </w:pPr>
      <w:bookmarkStart w:id="123" w:name="_Toc510160263"/>
      <w:bookmarkStart w:id="124" w:name="_Toc510178847"/>
      <w:r>
        <w:t>WPA 2</w:t>
      </w:r>
      <w:bookmarkEnd w:id="123"/>
      <w:bookmarkEnd w:id="124"/>
    </w:p>
    <w:p w:rsidR="009421EF" w:rsidRDefault="009421EF" w:rsidP="009421EF">
      <w:r>
        <w:t>Evolution du WPA introduisant une Clé cryptée plus forte AES et la présence obligatoire d'un serveur d'authentification</w:t>
      </w:r>
    </w:p>
    <w:p w:rsidR="004E6D57" w:rsidRDefault="004E6D57">
      <w:pPr>
        <w:spacing w:before="0" w:after="200" w:line="276" w:lineRule="auto"/>
        <w:ind w:left="0"/>
        <w:jc w:val="left"/>
      </w:pPr>
      <w:r>
        <w:br w:type="page"/>
      </w:r>
    </w:p>
    <w:p w:rsidR="004E6D57" w:rsidRDefault="004E6D57" w:rsidP="004E6D57">
      <w:pPr>
        <w:pStyle w:val="Titre1"/>
      </w:pPr>
      <w:bookmarkStart w:id="125" w:name="_Toc510160265"/>
      <w:r>
        <w:lastRenderedPageBreak/>
        <w:tab/>
      </w:r>
      <w:bookmarkStart w:id="126" w:name="_Toc510178848"/>
      <w:r>
        <w:t>ANNEXE</w:t>
      </w:r>
      <w:bookmarkEnd w:id="126"/>
      <w:r>
        <w:t xml:space="preserve"> </w:t>
      </w:r>
    </w:p>
    <w:p w:rsidR="004E6D57" w:rsidRDefault="004E6D57" w:rsidP="004E6D57">
      <w:pPr>
        <w:pStyle w:val="Titre2"/>
      </w:pPr>
      <w:bookmarkStart w:id="127" w:name="_Toc510178849"/>
      <w:proofErr w:type="gramStart"/>
      <w:r>
        <w:t>cas</w:t>
      </w:r>
      <w:proofErr w:type="gramEnd"/>
      <w:r>
        <w:t xml:space="preserve"> pratique de gestion des canaux :</w:t>
      </w:r>
      <w:bookmarkEnd w:id="125"/>
      <w:bookmarkEnd w:id="127"/>
    </w:p>
    <w:p w:rsidR="004E6D57" w:rsidRDefault="004E6D57" w:rsidP="004E6D57">
      <w:r>
        <w:t xml:space="preserve">Soit un plan de bureaux de la sorte : </w:t>
      </w:r>
    </w:p>
    <w:p w:rsidR="004E6D57" w:rsidRDefault="004E6D57" w:rsidP="004E6D57">
      <w:pPr>
        <w:ind w:left="1418"/>
      </w:pPr>
      <w:r>
        <w:rPr>
          <w:noProof/>
        </w:rPr>
        <w:drawing>
          <wp:inline distT="0" distB="0" distL="0" distR="0">
            <wp:extent cx="3572510" cy="2902585"/>
            <wp:effectExtent l="0" t="0" r="8890" b="0"/>
            <wp:docPr id="40" name="Image 40" descr="Sans-tit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ans-titre-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572510" cy="2902585"/>
                    </a:xfrm>
                    <a:prstGeom prst="rect">
                      <a:avLst/>
                    </a:prstGeom>
                    <a:noFill/>
                    <a:ln>
                      <a:noFill/>
                    </a:ln>
                  </pic:spPr>
                </pic:pic>
              </a:graphicData>
            </a:graphic>
          </wp:inline>
        </w:drawing>
      </w:r>
    </w:p>
    <w:p w:rsidR="004E6D57" w:rsidRDefault="004E6D57" w:rsidP="004E6D57">
      <w:pPr>
        <w:ind w:left="1418"/>
      </w:pPr>
      <w:r>
        <w:t>Une première approche des couvertures - puissances possibles -donnerait le schéma suivant :</w:t>
      </w:r>
    </w:p>
    <w:p w:rsidR="004E6D57" w:rsidRDefault="004E6D57" w:rsidP="004E6D57">
      <w:pPr>
        <w:ind w:left="1418"/>
      </w:pPr>
      <w:r>
        <w:rPr>
          <w:noProof/>
        </w:rPr>
        <w:drawing>
          <wp:inline distT="0" distB="0" distL="0" distR="0">
            <wp:extent cx="3540760" cy="2689860"/>
            <wp:effectExtent l="0" t="0" r="2540" b="0"/>
            <wp:docPr id="39" name="Image 39" descr="Sans-tit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ans-titre-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540760" cy="2689860"/>
                    </a:xfrm>
                    <a:prstGeom prst="rect">
                      <a:avLst/>
                    </a:prstGeom>
                    <a:noFill/>
                    <a:ln>
                      <a:noFill/>
                    </a:ln>
                  </pic:spPr>
                </pic:pic>
              </a:graphicData>
            </a:graphic>
          </wp:inline>
        </w:drawing>
      </w:r>
    </w:p>
    <w:p w:rsidR="004E6D57" w:rsidRDefault="004E6D57" w:rsidP="004E6D57">
      <w:pPr>
        <w:ind w:left="1418"/>
      </w:pPr>
    </w:p>
    <w:p w:rsidR="004E6D57" w:rsidRDefault="004E6D57" w:rsidP="004E6D57">
      <w:pPr>
        <w:ind w:left="1418"/>
      </w:pPr>
      <w:r>
        <w:t>Questions :</w:t>
      </w:r>
    </w:p>
    <w:p w:rsidR="004E6D57" w:rsidRDefault="004E6D57" w:rsidP="00B01947">
      <w:pPr>
        <w:numPr>
          <w:ilvl w:val="0"/>
          <w:numId w:val="9"/>
        </w:numPr>
      </w:pPr>
      <w:r>
        <w:t>Quels canaux choisir pour chaque Point d'accès ?</w:t>
      </w:r>
    </w:p>
    <w:p w:rsidR="004E6D57" w:rsidRDefault="004E6D57" w:rsidP="00B01947">
      <w:pPr>
        <w:numPr>
          <w:ilvl w:val="0"/>
          <w:numId w:val="9"/>
        </w:numPr>
      </w:pPr>
      <w:r>
        <w:t>Si le bâtiment comporte plusieurs étages "identiques", comment procéder ?</w:t>
      </w:r>
    </w:p>
    <w:p w:rsidR="004E6D57" w:rsidRDefault="004E6D57" w:rsidP="004E6D57">
      <w:pPr>
        <w:ind w:left="1418"/>
      </w:pPr>
    </w:p>
    <w:p w:rsidR="004E6D57" w:rsidRDefault="004E6D57" w:rsidP="004E6D57">
      <w:pPr>
        <w:ind w:left="1418"/>
      </w:pPr>
    </w:p>
    <w:p w:rsidR="004E6D57" w:rsidRDefault="004E6D57" w:rsidP="004E6D57">
      <w:pPr>
        <w:ind w:left="1418"/>
      </w:pPr>
      <w:proofErr w:type="gramStart"/>
      <w:r>
        <w:lastRenderedPageBreak/>
        <w:t>une</w:t>
      </w:r>
      <w:proofErr w:type="gramEnd"/>
      <w:r>
        <w:t xml:space="preserve"> solution pour l'étage pourrait être la suivante</w:t>
      </w:r>
    </w:p>
    <w:p w:rsidR="004E6D57" w:rsidRDefault="004E6D57" w:rsidP="004E6D57">
      <w:pPr>
        <w:ind w:left="1418"/>
      </w:pPr>
      <w:r>
        <w:rPr>
          <w:noProof/>
        </w:rPr>
        <w:drawing>
          <wp:inline distT="0" distB="0" distL="0" distR="0">
            <wp:extent cx="4720590" cy="3306445"/>
            <wp:effectExtent l="0" t="0" r="3810" b="8255"/>
            <wp:docPr id="38" name="Image 38" descr="Sans-tit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ans-titre-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720590" cy="3306445"/>
                    </a:xfrm>
                    <a:prstGeom prst="rect">
                      <a:avLst/>
                    </a:prstGeom>
                    <a:noFill/>
                    <a:ln>
                      <a:noFill/>
                    </a:ln>
                  </pic:spPr>
                </pic:pic>
              </a:graphicData>
            </a:graphic>
          </wp:inline>
        </w:drawing>
      </w:r>
    </w:p>
    <w:p w:rsidR="004E6D57" w:rsidRDefault="004E6D57" w:rsidP="004E6D57">
      <w:pPr>
        <w:ind w:left="1418"/>
      </w:pPr>
      <w:r>
        <w:t xml:space="preserve">S'il fallait équiper ainsi des plateaux sur plusieurs étages, comment </w:t>
      </w:r>
      <w:proofErr w:type="spellStart"/>
      <w:proofErr w:type="gramStart"/>
      <w:r>
        <w:t>faudrait il</w:t>
      </w:r>
      <w:proofErr w:type="spellEnd"/>
      <w:proofErr w:type="gramEnd"/>
      <w:r>
        <w:t xml:space="preserve"> procéder ?</w:t>
      </w:r>
    </w:p>
    <w:p w:rsidR="004E6D57" w:rsidRDefault="004E6D57" w:rsidP="004E6D57">
      <w:pPr>
        <w:ind w:left="1418"/>
      </w:pPr>
    </w:p>
    <w:p w:rsidR="004E6D57" w:rsidRDefault="004E6D57" w:rsidP="004E6D57">
      <w:pPr>
        <w:ind w:left="1418"/>
      </w:pPr>
      <w:proofErr w:type="gramStart"/>
      <w:r>
        <w:t>et</w:t>
      </w:r>
      <w:proofErr w:type="gramEnd"/>
      <w:r>
        <w:t xml:space="preserve"> bien pour le 1° étage, on travaille avec les fréquences</w:t>
      </w:r>
    </w:p>
    <w:p w:rsidR="004E6D57" w:rsidRDefault="004E6D57" w:rsidP="004E6D57">
      <w:pPr>
        <w:jc w:val="center"/>
        <w:rPr>
          <w:rFonts w:ascii="Arial" w:hAnsi="Arial" w:cs="Arial"/>
          <w:b/>
        </w:rPr>
      </w:pPr>
      <w:r>
        <w:rPr>
          <w:rFonts w:ascii="Arial" w:hAnsi="Arial" w:cs="Arial"/>
          <w:b/>
        </w:rPr>
        <w:t xml:space="preserve">1/6/11 </w:t>
      </w:r>
    </w:p>
    <w:p w:rsidR="004E6D57" w:rsidRDefault="004E6D57" w:rsidP="004E6D57">
      <w:pPr>
        <w:ind w:left="1418"/>
      </w:pPr>
      <w:proofErr w:type="gramStart"/>
      <w:r>
        <w:t>pour</w:t>
      </w:r>
      <w:proofErr w:type="gramEnd"/>
      <w:r>
        <w:t xml:space="preserve"> le 2° étage, avec les fréquences</w:t>
      </w:r>
    </w:p>
    <w:p w:rsidR="004E6D57" w:rsidRDefault="004E6D57" w:rsidP="004E6D57">
      <w:pPr>
        <w:jc w:val="center"/>
        <w:rPr>
          <w:rFonts w:ascii="Arial" w:hAnsi="Arial" w:cs="Arial"/>
          <w:b/>
        </w:rPr>
      </w:pPr>
      <w:r>
        <w:rPr>
          <w:rFonts w:ascii="Arial" w:hAnsi="Arial" w:cs="Arial"/>
          <w:b/>
        </w:rPr>
        <w:t>2/7/12</w:t>
      </w:r>
    </w:p>
    <w:p w:rsidR="004E6D57" w:rsidRDefault="004E6D57" w:rsidP="004E6D57">
      <w:pPr>
        <w:ind w:left="1418"/>
      </w:pPr>
      <w:proofErr w:type="gramStart"/>
      <w:r>
        <w:t>pour</w:t>
      </w:r>
      <w:proofErr w:type="gramEnd"/>
      <w:r>
        <w:t xml:space="preserve"> le 3° étage, avec les fréquences</w:t>
      </w:r>
    </w:p>
    <w:p w:rsidR="004E6D57" w:rsidRDefault="004E6D57" w:rsidP="004E6D57">
      <w:pPr>
        <w:jc w:val="center"/>
        <w:rPr>
          <w:rFonts w:ascii="Arial" w:hAnsi="Arial" w:cs="Arial"/>
          <w:b/>
        </w:rPr>
      </w:pPr>
      <w:r>
        <w:rPr>
          <w:rFonts w:ascii="Arial" w:hAnsi="Arial" w:cs="Arial"/>
          <w:b/>
        </w:rPr>
        <w:t>3/8/13</w:t>
      </w:r>
    </w:p>
    <w:p w:rsidR="00500EF1" w:rsidRDefault="00500EF1" w:rsidP="00E27F1B"/>
    <w:sectPr w:rsidR="00500EF1" w:rsidSect="007638AD">
      <w:headerReference w:type="default" r:id="rId43"/>
      <w:footerReference w:type="default" r:id="rId44"/>
      <w:pgSz w:w="11906" w:h="16838"/>
      <w:pgMar w:top="1418" w:right="1985" w:bottom="1134" w:left="425"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B2C" w:rsidRDefault="00486B2C">
      <w:r>
        <w:separator/>
      </w:r>
    </w:p>
  </w:endnote>
  <w:endnote w:type="continuationSeparator" w:id="0">
    <w:p w:rsidR="00486B2C" w:rsidRDefault="00486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Univers 57 Condensed">
    <w:altName w:val="Courier New"/>
    <w:charset w:val="00"/>
    <w:family w:val="auto"/>
    <w:pitch w:val="variable"/>
    <w:sig w:usb0="03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580" w:rsidRPr="008443DC" w:rsidRDefault="00AD4580" w:rsidP="00AD4580">
    <w:pPr>
      <w:pStyle w:val="Pieddepage"/>
      <w:ind w:right="360"/>
      <w:jc w:val="center"/>
      <w:rPr>
        <w:rFonts w:ascii="Arial" w:hAnsi="Arial" w:cs="Arial"/>
      </w:rPr>
    </w:pPr>
    <w:r w:rsidRPr="008443DC">
      <w:rPr>
        <w:rFonts w:ascii="Arial" w:hAnsi="Arial" w:cs="Arial"/>
      </w:rPr>
      <w:t>Centre national de la fonction publique territoriale</w:t>
    </w:r>
    <w:r w:rsidR="00A44372">
      <w:rPr>
        <w:rFonts w:ascii="Arial" w:hAnsi="Arial" w:cs="Arial"/>
      </w:rPr>
      <w:t xml:space="preserve"> - </w:t>
    </w:r>
    <w:hyperlink r:id="rId1" w:history="1">
      <w:r w:rsidR="00A44372" w:rsidRPr="005B2756">
        <w:rPr>
          <w:rStyle w:val="Lienhypertexte"/>
          <w:rFonts w:ascii="Arial" w:hAnsi="Arial" w:cs="Arial"/>
        </w:rPr>
        <w:t>www.cabare.net</w:t>
      </w:r>
    </w:hyperlink>
  </w:p>
  <w:p w:rsidR="00AD4580" w:rsidRDefault="00AD458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372" w:rsidRDefault="00A44372" w:rsidP="000723B3">
    <w:pPr>
      <w:pStyle w:val="Pieddepage"/>
      <w:tabs>
        <w:tab w:val="left" w:pos="7938"/>
      </w:tabs>
      <w:ind w:left="0"/>
      <w:jc w:val="center"/>
    </w:pPr>
    <w:r w:rsidRPr="008443DC">
      <w:rPr>
        <w:rFonts w:ascii="Arial" w:hAnsi="Arial" w:cs="Arial"/>
      </w:rPr>
      <w:t>Centre national de la fonction publique territoriale</w:t>
    </w:r>
    <w:r>
      <w:rPr>
        <w:rFonts w:ascii="Arial" w:hAnsi="Arial" w:cs="Arial"/>
      </w:rPr>
      <w:t xml:space="preserve"> - Cabaré michel </w:t>
    </w:r>
    <w:hyperlink r:id="rId1" w:history="1">
      <w:r w:rsidRPr="005B2756">
        <w:rPr>
          <w:rStyle w:val="Lienhypertexte"/>
          <w:rFonts w:ascii="Arial" w:hAnsi="Arial" w:cs="Arial"/>
        </w:rPr>
        <w:t>www.cabare.net</w:t>
      </w:r>
    </w:hyperlink>
    <w:r>
      <w:rPr>
        <w:rFonts w:ascii="Arial" w:hAnsi="Arial" w:cs="Arial"/>
      </w:rPr>
      <w:br/>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9E022C">
      <w:rPr>
        <w:rFonts w:ascii="Arial" w:hAnsi="Arial" w:cs="Arial"/>
        <w:noProof/>
      </w:rPr>
      <w:t>2</w:t>
    </w:r>
    <w:r>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B2C" w:rsidRDefault="00486B2C">
      <w:r>
        <w:separator/>
      </w:r>
    </w:p>
  </w:footnote>
  <w:footnote w:type="continuationSeparator" w:id="0">
    <w:p w:rsidR="00486B2C" w:rsidRDefault="00486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FDF" w:rsidRDefault="003B2FDF" w:rsidP="007E3873">
    <w:pPr>
      <w:pStyle w:val="En-tte"/>
    </w:pPr>
    <w:r>
      <w:t>Auvergne-Rhône-Alpes</w:t>
    </w:r>
  </w:p>
  <w:p w:rsidR="00ED0331" w:rsidRDefault="00E32BD9" w:rsidP="007E3873">
    <w:pPr>
      <w:pStyle w:val="En-tte"/>
    </w:pPr>
    <w:r>
      <w:rPr>
        <w:noProof/>
      </w:rPr>
      <w:drawing>
        <wp:anchor distT="0" distB="0" distL="114300" distR="114300" simplePos="0" relativeHeight="251657728" behindDoc="1" locked="0" layoutInCell="1" allowOverlap="1" wp14:anchorId="4ED2BAB2" wp14:editId="05511642">
          <wp:simplePos x="0" y="0"/>
          <wp:positionH relativeFrom="page">
            <wp:posOffset>6070600</wp:posOffset>
          </wp:positionH>
          <wp:positionV relativeFrom="page">
            <wp:posOffset>0</wp:posOffset>
          </wp:positionV>
          <wp:extent cx="1483360" cy="10696575"/>
          <wp:effectExtent l="0" t="0" r="2540" b="9525"/>
          <wp:wrapNone/>
          <wp:docPr id="1" name="Image 1" descr="Description : Word jaune-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Word jaune-h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360" cy="10696575"/>
                  </a:xfrm>
                  <a:prstGeom prst="rect">
                    <a:avLst/>
                  </a:prstGeom>
                  <a:noFill/>
                  <a:ln>
                    <a:noFill/>
                  </a:ln>
                </pic:spPr>
              </pic:pic>
            </a:graphicData>
          </a:graphic>
          <wp14:sizeRelH relativeFrom="page">
            <wp14:pctWidth>0</wp14:pctWidth>
          </wp14:sizeRelH>
          <wp14:sizeRelV relativeFrom="page">
            <wp14:pctHeight>0</wp14:pctHeight>
          </wp14:sizeRelV>
        </wp:anchor>
      </w:drawing>
    </w:r>
    <w:r w:rsidR="00BF4B74">
      <w:t>Délégation</w:t>
    </w:r>
    <w:r w:rsidR="003B2FDF">
      <w:t xml:space="preserve"> de</w:t>
    </w:r>
    <w:r w:rsidR="00BF4B74">
      <w:t xml:space="preserve"> Rhône-Alpes Lyon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3B3" w:rsidRDefault="000723B3" w:rsidP="007E3873">
    <w:pPr>
      <w:pStyle w:val="En-tte"/>
    </w:pPr>
    <w:r>
      <w:t>Auvergne-Rhône-Alpes</w:t>
    </w:r>
    <w:r>
      <w:rPr>
        <w:noProof/>
      </w:rPr>
      <w:drawing>
        <wp:anchor distT="0" distB="0" distL="114300" distR="114300" simplePos="0" relativeHeight="251659776" behindDoc="1" locked="0" layoutInCell="1" allowOverlap="1" wp14:anchorId="16AF6EF0" wp14:editId="633FA8E7">
          <wp:simplePos x="0" y="0"/>
          <wp:positionH relativeFrom="page">
            <wp:posOffset>6070600</wp:posOffset>
          </wp:positionH>
          <wp:positionV relativeFrom="page">
            <wp:posOffset>0</wp:posOffset>
          </wp:positionV>
          <wp:extent cx="1483360" cy="10696575"/>
          <wp:effectExtent l="0" t="0" r="2540" b="9525"/>
          <wp:wrapNone/>
          <wp:docPr id="4" name="Image 4" descr="Description : Word jaune-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Word jaune-h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360" cy="1069657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t>Délégation de Rhône-Alpes Lyon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92356"/>
    <w:multiLevelType w:val="hybridMultilevel"/>
    <w:tmpl w:val="0C8E185C"/>
    <w:lvl w:ilvl="0" w:tplc="040C0001">
      <w:start w:val="1"/>
      <w:numFmt w:val="bullet"/>
      <w:lvlText w:val=""/>
      <w:lvlJc w:val="left"/>
      <w:pPr>
        <w:tabs>
          <w:tab w:val="num" w:pos="1571"/>
        </w:tabs>
        <w:ind w:left="1571" w:hanging="360"/>
      </w:pPr>
      <w:rPr>
        <w:rFonts w:ascii="Symbol" w:hAnsi="Symbol" w:hint="default"/>
      </w:rPr>
    </w:lvl>
    <w:lvl w:ilvl="1" w:tplc="040C0003">
      <w:start w:val="1"/>
      <w:numFmt w:val="bullet"/>
      <w:lvlText w:val="o"/>
      <w:lvlJc w:val="left"/>
      <w:pPr>
        <w:tabs>
          <w:tab w:val="num" w:pos="2291"/>
        </w:tabs>
        <w:ind w:left="2291" w:hanging="360"/>
      </w:pPr>
      <w:rPr>
        <w:rFonts w:ascii="Courier New" w:hAnsi="Courier New" w:hint="default"/>
      </w:rPr>
    </w:lvl>
    <w:lvl w:ilvl="2" w:tplc="040C0005">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
    <w:nsid w:val="16BC6BAD"/>
    <w:multiLevelType w:val="hybridMultilevel"/>
    <w:tmpl w:val="1048F64A"/>
    <w:lvl w:ilvl="0" w:tplc="040C0001">
      <w:start w:val="1"/>
      <w:numFmt w:val="bullet"/>
      <w:lvlText w:val=""/>
      <w:lvlJc w:val="left"/>
      <w:pPr>
        <w:tabs>
          <w:tab w:val="num" w:pos="1571"/>
        </w:tabs>
        <w:ind w:left="1571" w:hanging="360"/>
      </w:pPr>
      <w:rPr>
        <w:rFonts w:ascii="Symbol" w:hAnsi="Symbol" w:hint="default"/>
      </w:rPr>
    </w:lvl>
    <w:lvl w:ilvl="1" w:tplc="040C0003" w:tentative="1">
      <w:start w:val="1"/>
      <w:numFmt w:val="bullet"/>
      <w:lvlText w:val="o"/>
      <w:lvlJc w:val="left"/>
      <w:pPr>
        <w:tabs>
          <w:tab w:val="num" w:pos="2291"/>
        </w:tabs>
        <w:ind w:left="2291" w:hanging="360"/>
      </w:pPr>
      <w:rPr>
        <w:rFonts w:ascii="Courier New" w:hAnsi="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
    <w:nsid w:val="1D4F25C4"/>
    <w:multiLevelType w:val="hybridMultilevel"/>
    <w:tmpl w:val="152CA24E"/>
    <w:lvl w:ilvl="0" w:tplc="040C0001">
      <w:start w:val="1"/>
      <w:numFmt w:val="bullet"/>
      <w:lvlText w:val=""/>
      <w:lvlJc w:val="left"/>
      <w:pPr>
        <w:tabs>
          <w:tab w:val="num" w:pos="2138"/>
        </w:tabs>
        <w:ind w:left="2138" w:hanging="360"/>
      </w:pPr>
      <w:rPr>
        <w:rFonts w:ascii="Symbol" w:hAnsi="Symbol"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3">
    <w:nsid w:val="2CEA5842"/>
    <w:multiLevelType w:val="hybridMultilevel"/>
    <w:tmpl w:val="59A44F80"/>
    <w:lvl w:ilvl="0" w:tplc="040C0001">
      <w:start w:val="1"/>
      <w:numFmt w:val="bullet"/>
      <w:lvlText w:val=""/>
      <w:lvlJc w:val="left"/>
      <w:pPr>
        <w:tabs>
          <w:tab w:val="num" w:pos="1429"/>
        </w:tabs>
        <w:ind w:left="1429" w:hanging="360"/>
      </w:pPr>
      <w:rPr>
        <w:rFonts w:ascii="Symbol" w:hAnsi="Symbol"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4">
    <w:nsid w:val="339517CD"/>
    <w:multiLevelType w:val="hybridMultilevel"/>
    <w:tmpl w:val="A4FAA8B8"/>
    <w:lvl w:ilvl="0" w:tplc="040C0001">
      <w:start w:val="1"/>
      <w:numFmt w:val="bullet"/>
      <w:lvlText w:val=""/>
      <w:lvlJc w:val="left"/>
      <w:pPr>
        <w:tabs>
          <w:tab w:val="num" w:pos="1429"/>
        </w:tabs>
        <w:ind w:left="1429" w:hanging="360"/>
      </w:pPr>
      <w:rPr>
        <w:rFonts w:ascii="Symbol" w:hAnsi="Symbol" w:hint="default"/>
      </w:rPr>
    </w:lvl>
    <w:lvl w:ilvl="1" w:tplc="040C0003">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5">
    <w:nsid w:val="54B144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594339A8"/>
    <w:multiLevelType w:val="hybridMultilevel"/>
    <w:tmpl w:val="397A575C"/>
    <w:lvl w:ilvl="0" w:tplc="040C000F">
      <w:start w:val="1"/>
      <w:numFmt w:val="decimal"/>
      <w:lvlText w:val="%1."/>
      <w:lvlJc w:val="left"/>
      <w:pPr>
        <w:tabs>
          <w:tab w:val="num" w:pos="1571"/>
        </w:tabs>
        <w:ind w:left="1571" w:hanging="360"/>
      </w:pPr>
    </w:lvl>
    <w:lvl w:ilvl="1" w:tplc="040C0019" w:tentative="1">
      <w:start w:val="1"/>
      <w:numFmt w:val="lowerLetter"/>
      <w:lvlText w:val="%2."/>
      <w:lvlJc w:val="left"/>
      <w:pPr>
        <w:tabs>
          <w:tab w:val="num" w:pos="2291"/>
        </w:tabs>
        <w:ind w:left="2291" w:hanging="360"/>
      </w:pPr>
    </w:lvl>
    <w:lvl w:ilvl="2" w:tplc="040C001B" w:tentative="1">
      <w:start w:val="1"/>
      <w:numFmt w:val="lowerRoman"/>
      <w:lvlText w:val="%3."/>
      <w:lvlJc w:val="right"/>
      <w:pPr>
        <w:tabs>
          <w:tab w:val="num" w:pos="3011"/>
        </w:tabs>
        <w:ind w:left="3011" w:hanging="180"/>
      </w:pPr>
    </w:lvl>
    <w:lvl w:ilvl="3" w:tplc="040C000F" w:tentative="1">
      <w:start w:val="1"/>
      <w:numFmt w:val="decimal"/>
      <w:lvlText w:val="%4."/>
      <w:lvlJc w:val="left"/>
      <w:pPr>
        <w:tabs>
          <w:tab w:val="num" w:pos="3731"/>
        </w:tabs>
        <w:ind w:left="3731" w:hanging="360"/>
      </w:pPr>
    </w:lvl>
    <w:lvl w:ilvl="4" w:tplc="040C0019" w:tentative="1">
      <w:start w:val="1"/>
      <w:numFmt w:val="lowerLetter"/>
      <w:lvlText w:val="%5."/>
      <w:lvlJc w:val="left"/>
      <w:pPr>
        <w:tabs>
          <w:tab w:val="num" w:pos="4451"/>
        </w:tabs>
        <w:ind w:left="4451" w:hanging="360"/>
      </w:pPr>
    </w:lvl>
    <w:lvl w:ilvl="5" w:tplc="040C001B" w:tentative="1">
      <w:start w:val="1"/>
      <w:numFmt w:val="lowerRoman"/>
      <w:lvlText w:val="%6."/>
      <w:lvlJc w:val="right"/>
      <w:pPr>
        <w:tabs>
          <w:tab w:val="num" w:pos="5171"/>
        </w:tabs>
        <w:ind w:left="5171" w:hanging="180"/>
      </w:pPr>
    </w:lvl>
    <w:lvl w:ilvl="6" w:tplc="040C000F" w:tentative="1">
      <w:start w:val="1"/>
      <w:numFmt w:val="decimal"/>
      <w:lvlText w:val="%7."/>
      <w:lvlJc w:val="left"/>
      <w:pPr>
        <w:tabs>
          <w:tab w:val="num" w:pos="5891"/>
        </w:tabs>
        <w:ind w:left="5891" w:hanging="360"/>
      </w:pPr>
    </w:lvl>
    <w:lvl w:ilvl="7" w:tplc="040C0019" w:tentative="1">
      <w:start w:val="1"/>
      <w:numFmt w:val="lowerLetter"/>
      <w:lvlText w:val="%8."/>
      <w:lvlJc w:val="left"/>
      <w:pPr>
        <w:tabs>
          <w:tab w:val="num" w:pos="6611"/>
        </w:tabs>
        <w:ind w:left="6611" w:hanging="360"/>
      </w:pPr>
    </w:lvl>
    <w:lvl w:ilvl="8" w:tplc="040C001B" w:tentative="1">
      <w:start w:val="1"/>
      <w:numFmt w:val="lowerRoman"/>
      <w:lvlText w:val="%9."/>
      <w:lvlJc w:val="right"/>
      <w:pPr>
        <w:tabs>
          <w:tab w:val="num" w:pos="7331"/>
        </w:tabs>
        <w:ind w:left="7331" w:hanging="180"/>
      </w:pPr>
    </w:lvl>
  </w:abstractNum>
  <w:abstractNum w:abstractNumId="7">
    <w:nsid w:val="5AF249C6"/>
    <w:multiLevelType w:val="hybridMultilevel"/>
    <w:tmpl w:val="721E4C74"/>
    <w:lvl w:ilvl="0" w:tplc="040C0001">
      <w:start w:val="1"/>
      <w:numFmt w:val="bullet"/>
      <w:lvlText w:val=""/>
      <w:lvlJc w:val="left"/>
      <w:pPr>
        <w:tabs>
          <w:tab w:val="num" w:pos="1429"/>
        </w:tabs>
        <w:ind w:left="1429" w:hanging="360"/>
      </w:pPr>
      <w:rPr>
        <w:rFonts w:ascii="Symbol" w:hAnsi="Symbol"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8">
    <w:nsid w:val="69B22762"/>
    <w:multiLevelType w:val="hybridMultilevel"/>
    <w:tmpl w:val="2ADA6CEA"/>
    <w:lvl w:ilvl="0" w:tplc="040C0001">
      <w:start w:val="1"/>
      <w:numFmt w:val="bullet"/>
      <w:lvlText w:val=""/>
      <w:lvlJc w:val="left"/>
      <w:pPr>
        <w:tabs>
          <w:tab w:val="num" w:pos="1571"/>
        </w:tabs>
        <w:ind w:left="1571" w:hanging="360"/>
      </w:pPr>
      <w:rPr>
        <w:rFonts w:ascii="Symbol" w:hAnsi="Symbol"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9">
    <w:nsid w:val="7BAA7A46"/>
    <w:multiLevelType w:val="hybridMultilevel"/>
    <w:tmpl w:val="30EA0CD0"/>
    <w:lvl w:ilvl="0" w:tplc="040C000F">
      <w:start w:val="1"/>
      <w:numFmt w:val="decimal"/>
      <w:lvlText w:val="%1."/>
      <w:lvlJc w:val="left"/>
      <w:pPr>
        <w:tabs>
          <w:tab w:val="num" w:pos="1429"/>
        </w:tabs>
        <w:ind w:left="1429" w:hanging="360"/>
      </w:pPr>
    </w:lvl>
    <w:lvl w:ilvl="1" w:tplc="040C0019" w:tentative="1">
      <w:start w:val="1"/>
      <w:numFmt w:val="lowerLetter"/>
      <w:lvlText w:val="%2."/>
      <w:lvlJc w:val="left"/>
      <w:pPr>
        <w:tabs>
          <w:tab w:val="num" w:pos="2149"/>
        </w:tabs>
        <w:ind w:left="2149" w:hanging="360"/>
      </w:pPr>
    </w:lvl>
    <w:lvl w:ilvl="2" w:tplc="040C001B" w:tentative="1">
      <w:start w:val="1"/>
      <w:numFmt w:val="lowerRoman"/>
      <w:lvlText w:val="%3."/>
      <w:lvlJc w:val="right"/>
      <w:pPr>
        <w:tabs>
          <w:tab w:val="num" w:pos="2869"/>
        </w:tabs>
        <w:ind w:left="2869" w:hanging="180"/>
      </w:pPr>
    </w:lvl>
    <w:lvl w:ilvl="3" w:tplc="040C000F" w:tentative="1">
      <w:start w:val="1"/>
      <w:numFmt w:val="decimal"/>
      <w:lvlText w:val="%4."/>
      <w:lvlJc w:val="left"/>
      <w:pPr>
        <w:tabs>
          <w:tab w:val="num" w:pos="3589"/>
        </w:tabs>
        <w:ind w:left="3589" w:hanging="360"/>
      </w:pPr>
    </w:lvl>
    <w:lvl w:ilvl="4" w:tplc="040C0019" w:tentative="1">
      <w:start w:val="1"/>
      <w:numFmt w:val="lowerLetter"/>
      <w:lvlText w:val="%5."/>
      <w:lvlJc w:val="left"/>
      <w:pPr>
        <w:tabs>
          <w:tab w:val="num" w:pos="4309"/>
        </w:tabs>
        <w:ind w:left="4309" w:hanging="360"/>
      </w:pPr>
    </w:lvl>
    <w:lvl w:ilvl="5" w:tplc="040C001B" w:tentative="1">
      <w:start w:val="1"/>
      <w:numFmt w:val="lowerRoman"/>
      <w:lvlText w:val="%6."/>
      <w:lvlJc w:val="right"/>
      <w:pPr>
        <w:tabs>
          <w:tab w:val="num" w:pos="5029"/>
        </w:tabs>
        <w:ind w:left="5029" w:hanging="180"/>
      </w:pPr>
    </w:lvl>
    <w:lvl w:ilvl="6" w:tplc="040C000F" w:tentative="1">
      <w:start w:val="1"/>
      <w:numFmt w:val="decimal"/>
      <w:lvlText w:val="%7."/>
      <w:lvlJc w:val="left"/>
      <w:pPr>
        <w:tabs>
          <w:tab w:val="num" w:pos="5749"/>
        </w:tabs>
        <w:ind w:left="5749" w:hanging="360"/>
      </w:pPr>
    </w:lvl>
    <w:lvl w:ilvl="7" w:tplc="040C0019" w:tentative="1">
      <w:start w:val="1"/>
      <w:numFmt w:val="lowerLetter"/>
      <w:lvlText w:val="%8."/>
      <w:lvlJc w:val="left"/>
      <w:pPr>
        <w:tabs>
          <w:tab w:val="num" w:pos="6469"/>
        </w:tabs>
        <w:ind w:left="6469" w:hanging="360"/>
      </w:pPr>
    </w:lvl>
    <w:lvl w:ilvl="8" w:tplc="040C001B" w:tentative="1">
      <w:start w:val="1"/>
      <w:numFmt w:val="lowerRoman"/>
      <w:lvlText w:val="%9."/>
      <w:lvlJc w:val="right"/>
      <w:pPr>
        <w:tabs>
          <w:tab w:val="num" w:pos="7189"/>
        </w:tabs>
        <w:ind w:left="7189" w:hanging="180"/>
      </w:pPr>
    </w:lvl>
  </w:abstractNum>
  <w:num w:numId="1">
    <w:abstractNumId w:val="1"/>
  </w:num>
  <w:num w:numId="2">
    <w:abstractNumId w:val="0"/>
  </w:num>
  <w:num w:numId="3">
    <w:abstractNumId w:val="5"/>
  </w:num>
  <w:num w:numId="4">
    <w:abstractNumId w:val="8"/>
  </w:num>
  <w:num w:numId="5">
    <w:abstractNumId w:val="3"/>
  </w:num>
  <w:num w:numId="6">
    <w:abstractNumId w:val="7"/>
  </w:num>
  <w:num w:numId="7">
    <w:abstractNumId w:val="4"/>
  </w:num>
  <w:num w:numId="8">
    <w:abstractNumId w:val="9"/>
  </w:num>
  <w:num w:numId="9">
    <w:abstractNumId w:val="2"/>
  </w:num>
  <w:num w:numId="1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9FA"/>
    <w:rsid w:val="00001EAC"/>
    <w:rsid w:val="000034CC"/>
    <w:rsid w:val="00007DF4"/>
    <w:rsid w:val="0001473F"/>
    <w:rsid w:val="000274AD"/>
    <w:rsid w:val="00030BF8"/>
    <w:rsid w:val="00032902"/>
    <w:rsid w:val="000332D8"/>
    <w:rsid w:val="00035C0A"/>
    <w:rsid w:val="00041036"/>
    <w:rsid w:val="00056EBC"/>
    <w:rsid w:val="0006130F"/>
    <w:rsid w:val="000617EC"/>
    <w:rsid w:val="00065F20"/>
    <w:rsid w:val="00067B47"/>
    <w:rsid w:val="00070A1E"/>
    <w:rsid w:val="00071304"/>
    <w:rsid w:val="00071D60"/>
    <w:rsid w:val="000723B3"/>
    <w:rsid w:val="000741D7"/>
    <w:rsid w:val="00075BCE"/>
    <w:rsid w:val="00076C25"/>
    <w:rsid w:val="00077666"/>
    <w:rsid w:val="00080E77"/>
    <w:rsid w:val="00081CBF"/>
    <w:rsid w:val="000825B7"/>
    <w:rsid w:val="00083C93"/>
    <w:rsid w:val="0008626A"/>
    <w:rsid w:val="00090C63"/>
    <w:rsid w:val="00092AD1"/>
    <w:rsid w:val="0009496B"/>
    <w:rsid w:val="000955DC"/>
    <w:rsid w:val="000A3B02"/>
    <w:rsid w:val="000A4A03"/>
    <w:rsid w:val="000A5175"/>
    <w:rsid w:val="000B0C7C"/>
    <w:rsid w:val="000B168A"/>
    <w:rsid w:val="000B7F80"/>
    <w:rsid w:val="000C7296"/>
    <w:rsid w:val="000C7F3D"/>
    <w:rsid w:val="000D0CC9"/>
    <w:rsid w:val="000D2B4A"/>
    <w:rsid w:val="000E400B"/>
    <w:rsid w:val="000E7056"/>
    <w:rsid w:val="000E7D01"/>
    <w:rsid w:val="000F1D0B"/>
    <w:rsid w:val="000F60B2"/>
    <w:rsid w:val="001004CF"/>
    <w:rsid w:val="00113FB7"/>
    <w:rsid w:val="00114B1D"/>
    <w:rsid w:val="00116103"/>
    <w:rsid w:val="0012244F"/>
    <w:rsid w:val="00122D99"/>
    <w:rsid w:val="001260DF"/>
    <w:rsid w:val="001261CC"/>
    <w:rsid w:val="001313E2"/>
    <w:rsid w:val="001337C0"/>
    <w:rsid w:val="00134E7B"/>
    <w:rsid w:val="00136091"/>
    <w:rsid w:val="00142600"/>
    <w:rsid w:val="00142B2D"/>
    <w:rsid w:val="00143EA8"/>
    <w:rsid w:val="00144BDA"/>
    <w:rsid w:val="0016306A"/>
    <w:rsid w:val="00163E78"/>
    <w:rsid w:val="00165558"/>
    <w:rsid w:val="00166C0D"/>
    <w:rsid w:val="0017085B"/>
    <w:rsid w:val="00172165"/>
    <w:rsid w:val="00174098"/>
    <w:rsid w:val="00184E3C"/>
    <w:rsid w:val="001933CE"/>
    <w:rsid w:val="0019502B"/>
    <w:rsid w:val="00196EA9"/>
    <w:rsid w:val="001A36FB"/>
    <w:rsid w:val="001A43C5"/>
    <w:rsid w:val="001A7242"/>
    <w:rsid w:val="001B48F3"/>
    <w:rsid w:val="001C2847"/>
    <w:rsid w:val="001C3B4B"/>
    <w:rsid w:val="001C6689"/>
    <w:rsid w:val="001C686E"/>
    <w:rsid w:val="001D094D"/>
    <w:rsid w:val="001D4E86"/>
    <w:rsid w:val="001D512A"/>
    <w:rsid w:val="001E41BE"/>
    <w:rsid w:val="001F1789"/>
    <w:rsid w:val="001F5797"/>
    <w:rsid w:val="001F6829"/>
    <w:rsid w:val="002061CC"/>
    <w:rsid w:val="0021202C"/>
    <w:rsid w:val="00213E42"/>
    <w:rsid w:val="002169EA"/>
    <w:rsid w:val="00231169"/>
    <w:rsid w:val="002416D2"/>
    <w:rsid w:val="00251405"/>
    <w:rsid w:val="002530DC"/>
    <w:rsid w:val="00254808"/>
    <w:rsid w:val="00255F01"/>
    <w:rsid w:val="002673C9"/>
    <w:rsid w:val="00275D23"/>
    <w:rsid w:val="00276018"/>
    <w:rsid w:val="0027643A"/>
    <w:rsid w:val="00276D8F"/>
    <w:rsid w:val="00277105"/>
    <w:rsid w:val="0028573F"/>
    <w:rsid w:val="0028724D"/>
    <w:rsid w:val="00287779"/>
    <w:rsid w:val="0029355D"/>
    <w:rsid w:val="002A7A36"/>
    <w:rsid w:val="002B52A8"/>
    <w:rsid w:val="002B78B1"/>
    <w:rsid w:val="002D1123"/>
    <w:rsid w:val="002D2884"/>
    <w:rsid w:val="002D3426"/>
    <w:rsid w:val="002E17E1"/>
    <w:rsid w:val="002E1B82"/>
    <w:rsid w:val="002E1C72"/>
    <w:rsid w:val="002E26C2"/>
    <w:rsid w:val="002E7647"/>
    <w:rsid w:val="002F0C0D"/>
    <w:rsid w:val="002F53BD"/>
    <w:rsid w:val="00301389"/>
    <w:rsid w:val="0030565E"/>
    <w:rsid w:val="00306295"/>
    <w:rsid w:val="00311A8D"/>
    <w:rsid w:val="00316526"/>
    <w:rsid w:val="00327998"/>
    <w:rsid w:val="00335403"/>
    <w:rsid w:val="003361F7"/>
    <w:rsid w:val="003406F0"/>
    <w:rsid w:val="00340A03"/>
    <w:rsid w:val="003416A5"/>
    <w:rsid w:val="0034221B"/>
    <w:rsid w:val="003460D0"/>
    <w:rsid w:val="00354EBC"/>
    <w:rsid w:val="003632AA"/>
    <w:rsid w:val="00377293"/>
    <w:rsid w:val="0038202B"/>
    <w:rsid w:val="003849E0"/>
    <w:rsid w:val="0038669F"/>
    <w:rsid w:val="00386F3A"/>
    <w:rsid w:val="00390CDC"/>
    <w:rsid w:val="003948D4"/>
    <w:rsid w:val="00394907"/>
    <w:rsid w:val="00394E70"/>
    <w:rsid w:val="003A1F72"/>
    <w:rsid w:val="003A6F4B"/>
    <w:rsid w:val="003A7B55"/>
    <w:rsid w:val="003B2FDF"/>
    <w:rsid w:val="003B337E"/>
    <w:rsid w:val="003C5596"/>
    <w:rsid w:val="003D1590"/>
    <w:rsid w:val="003D6211"/>
    <w:rsid w:val="003E5B60"/>
    <w:rsid w:val="003E6EE6"/>
    <w:rsid w:val="003E7FBD"/>
    <w:rsid w:val="004002C0"/>
    <w:rsid w:val="00400441"/>
    <w:rsid w:val="00402372"/>
    <w:rsid w:val="004074D7"/>
    <w:rsid w:val="00411796"/>
    <w:rsid w:val="00411BF2"/>
    <w:rsid w:val="00414028"/>
    <w:rsid w:val="00415AFA"/>
    <w:rsid w:val="00425549"/>
    <w:rsid w:val="00433071"/>
    <w:rsid w:val="004330D1"/>
    <w:rsid w:val="00433565"/>
    <w:rsid w:val="00454F9B"/>
    <w:rsid w:val="004603C5"/>
    <w:rsid w:val="00460648"/>
    <w:rsid w:val="0046082D"/>
    <w:rsid w:val="00473BEF"/>
    <w:rsid w:val="00477094"/>
    <w:rsid w:val="00477B5F"/>
    <w:rsid w:val="00482599"/>
    <w:rsid w:val="0048284E"/>
    <w:rsid w:val="00486B2C"/>
    <w:rsid w:val="004879CC"/>
    <w:rsid w:val="00491800"/>
    <w:rsid w:val="00495E53"/>
    <w:rsid w:val="00496FFC"/>
    <w:rsid w:val="004A0A48"/>
    <w:rsid w:val="004A4266"/>
    <w:rsid w:val="004A4C08"/>
    <w:rsid w:val="004A7118"/>
    <w:rsid w:val="004B0314"/>
    <w:rsid w:val="004B034E"/>
    <w:rsid w:val="004B2A85"/>
    <w:rsid w:val="004B6ED2"/>
    <w:rsid w:val="004C0DA5"/>
    <w:rsid w:val="004C1B5E"/>
    <w:rsid w:val="004C22CE"/>
    <w:rsid w:val="004C32D4"/>
    <w:rsid w:val="004D1F04"/>
    <w:rsid w:val="004E52C8"/>
    <w:rsid w:val="004E6D57"/>
    <w:rsid w:val="004F1C5A"/>
    <w:rsid w:val="004F5278"/>
    <w:rsid w:val="004F5958"/>
    <w:rsid w:val="00500EF1"/>
    <w:rsid w:val="005021BE"/>
    <w:rsid w:val="00505F93"/>
    <w:rsid w:val="0050795B"/>
    <w:rsid w:val="0051184B"/>
    <w:rsid w:val="005144A5"/>
    <w:rsid w:val="005158AF"/>
    <w:rsid w:val="00516A78"/>
    <w:rsid w:val="00522780"/>
    <w:rsid w:val="00524812"/>
    <w:rsid w:val="00525BF4"/>
    <w:rsid w:val="00525D77"/>
    <w:rsid w:val="00531129"/>
    <w:rsid w:val="00541BD3"/>
    <w:rsid w:val="00542452"/>
    <w:rsid w:val="00553701"/>
    <w:rsid w:val="005542D4"/>
    <w:rsid w:val="00554308"/>
    <w:rsid w:val="005611F4"/>
    <w:rsid w:val="0056151E"/>
    <w:rsid w:val="005674EE"/>
    <w:rsid w:val="0057313B"/>
    <w:rsid w:val="00573D94"/>
    <w:rsid w:val="005746A2"/>
    <w:rsid w:val="00576CBC"/>
    <w:rsid w:val="00577447"/>
    <w:rsid w:val="00581108"/>
    <w:rsid w:val="0058151A"/>
    <w:rsid w:val="005833D4"/>
    <w:rsid w:val="00590785"/>
    <w:rsid w:val="00595441"/>
    <w:rsid w:val="005A5978"/>
    <w:rsid w:val="005A7199"/>
    <w:rsid w:val="005B182C"/>
    <w:rsid w:val="005B369B"/>
    <w:rsid w:val="005C2FAF"/>
    <w:rsid w:val="005C318F"/>
    <w:rsid w:val="005C525B"/>
    <w:rsid w:val="005C6C98"/>
    <w:rsid w:val="005D27B3"/>
    <w:rsid w:val="005E0320"/>
    <w:rsid w:val="005E20EF"/>
    <w:rsid w:val="005E4606"/>
    <w:rsid w:val="005F3756"/>
    <w:rsid w:val="005F4D36"/>
    <w:rsid w:val="006001C3"/>
    <w:rsid w:val="00602839"/>
    <w:rsid w:val="00607C2C"/>
    <w:rsid w:val="006145EE"/>
    <w:rsid w:val="00617AC9"/>
    <w:rsid w:val="00621B7B"/>
    <w:rsid w:val="00622D6E"/>
    <w:rsid w:val="006278AF"/>
    <w:rsid w:val="00633EA1"/>
    <w:rsid w:val="00633F84"/>
    <w:rsid w:val="00637320"/>
    <w:rsid w:val="0064205D"/>
    <w:rsid w:val="00644479"/>
    <w:rsid w:val="00646F85"/>
    <w:rsid w:val="00647712"/>
    <w:rsid w:val="00650FEB"/>
    <w:rsid w:val="006526C3"/>
    <w:rsid w:val="0065590B"/>
    <w:rsid w:val="00657F10"/>
    <w:rsid w:val="00661366"/>
    <w:rsid w:val="006719E9"/>
    <w:rsid w:val="006753CB"/>
    <w:rsid w:val="006800D3"/>
    <w:rsid w:val="00692F2F"/>
    <w:rsid w:val="00693B84"/>
    <w:rsid w:val="00697614"/>
    <w:rsid w:val="006B6AE9"/>
    <w:rsid w:val="006B7615"/>
    <w:rsid w:val="006C6227"/>
    <w:rsid w:val="006D1FBC"/>
    <w:rsid w:val="006D431D"/>
    <w:rsid w:val="006E0CE7"/>
    <w:rsid w:val="006F01DA"/>
    <w:rsid w:val="00704E77"/>
    <w:rsid w:val="00705715"/>
    <w:rsid w:val="007107F0"/>
    <w:rsid w:val="007115F5"/>
    <w:rsid w:val="007153F6"/>
    <w:rsid w:val="00724379"/>
    <w:rsid w:val="00725008"/>
    <w:rsid w:val="007258BB"/>
    <w:rsid w:val="007320E2"/>
    <w:rsid w:val="0073315E"/>
    <w:rsid w:val="00734321"/>
    <w:rsid w:val="00750360"/>
    <w:rsid w:val="00752279"/>
    <w:rsid w:val="00752946"/>
    <w:rsid w:val="00753CE2"/>
    <w:rsid w:val="007638AD"/>
    <w:rsid w:val="00763ED4"/>
    <w:rsid w:val="00764DD3"/>
    <w:rsid w:val="0077131E"/>
    <w:rsid w:val="00774525"/>
    <w:rsid w:val="0078511B"/>
    <w:rsid w:val="007920C9"/>
    <w:rsid w:val="00796B8B"/>
    <w:rsid w:val="007A143A"/>
    <w:rsid w:val="007A6DF1"/>
    <w:rsid w:val="007A7956"/>
    <w:rsid w:val="007A7B45"/>
    <w:rsid w:val="007B2935"/>
    <w:rsid w:val="007B6921"/>
    <w:rsid w:val="007C3941"/>
    <w:rsid w:val="007D337C"/>
    <w:rsid w:val="007D4C99"/>
    <w:rsid w:val="007D66D6"/>
    <w:rsid w:val="007D6C39"/>
    <w:rsid w:val="007E3873"/>
    <w:rsid w:val="0080025F"/>
    <w:rsid w:val="008002EC"/>
    <w:rsid w:val="008003AF"/>
    <w:rsid w:val="00800FBB"/>
    <w:rsid w:val="008021D2"/>
    <w:rsid w:val="008040C4"/>
    <w:rsid w:val="00812BE6"/>
    <w:rsid w:val="00813792"/>
    <w:rsid w:val="0081399E"/>
    <w:rsid w:val="0081630D"/>
    <w:rsid w:val="00817961"/>
    <w:rsid w:val="00824C76"/>
    <w:rsid w:val="00827583"/>
    <w:rsid w:val="00830E95"/>
    <w:rsid w:val="008317BE"/>
    <w:rsid w:val="00831CEB"/>
    <w:rsid w:val="00832548"/>
    <w:rsid w:val="00834106"/>
    <w:rsid w:val="00834F4F"/>
    <w:rsid w:val="008356C0"/>
    <w:rsid w:val="00837784"/>
    <w:rsid w:val="008428A5"/>
    <w:rsid w:val="00843AC6"/>
    <w:rsid w:val="00844FDF"/>
    <w:rsid w:val="0085559A"/>
    <w:rsid w:val="0085783E"/>
    <w:rsid w:val="00862091"/>
    <w:rsid w:val="008637AD"/>
    <w:rsid w:val="00872175"/>
    <w:rsid w:val="00874374"/>
    <w:rsid w:val="0087782C"/>
    <w:rsid w:val="00880C71"/>
    <w:rsid w:val="00881672"/>
    <w:rsid w:val="008940DC"/>
    <w:rsid w:val="00894CE8"/>
    <w:rsid w:val="008974C0"/>
    <w:rsid w:val="008A2600"/>
    <w:rsid w:val="008A342E"/>
    <w:rsid w:val="008A38A0"/>
    <w:rsid w:val="008A3F1F"/>
    <w:rsid w:val="008B091F"/>
    <w:rsid w:val="008B2D1D"/>
    <w:rsid w:val="008B31DB"/>
    <w:rsid w:val="008B4DEB"/>
    <w:rsid w:val="008C2459"/>
    <w:rsid w:val="008C771F"/>
    <w:rsid w:val="008D1534"/>
    <w:rsid w:val="008F42FC"/>
    <w:rsid w:val="008F4AFA"/>
    <w:rsid w:val="00912C91"/>
    <w:rsid w:val="00912E79"/>
    <w:rsid w:val="0091732C"/>
    <w:rsid w:val="00920995"/>
    <w:rsid w:val="00921C16"/>
    <w:rsid w:val="00924D2B"/>
    <w:rsid w:val="009326CB"/>
    <w:rsid w:val="00932FEB"/>
    <w:rsid w:val="009359E7"/>
    <w:rsid w:val="00941100"/>
    <w:rsid w:val="009421EF"/>
    <w:rsid w:val="00944F73"/>
    <w:rsid w:val="0095017F"/>
    <w:rsid w:val="009526F7"/>
    <w:rsid w:val="009547A5"/>
    <w:rsid w:val="00956DC1"/>
    <w:rsid w:val="00960850"/>
    <w:rsid w:val="009617E3"/>
    <w:rsid w:val="00961EDC"/>
    <w:rsid w:val="009761B5"/>
    <w:rsid w:val="0097719E"/>
    <w:rsid w:val="00981333"/>
    <w:rsid w:val="00981661"/>
    <w:rsid w:val="0098344E"/>
    <w:rsid w:val="00983550"/>
    <w:rsid w:val="00985104"/>
    <w:rsid w:val="00986C1A"/>
    <w:rsid w:val="009922F8"/>
    <w:rsid w:val="009927A2"/>
    <w:rsid w:val="00996940"/>
    <w:rsid w:val="00996D6C"/>
    <w:rsid w:val="00997965"/>
    <w:rsid w:val="009A2B7B"/>
    <w:rsid w:val="009A3AE9"/>
    <w:rsid w:val="009A534B"/>
    <w:rsid w:val="009B55D7"/>
    <w:rsid w:val="009B5D4C"/>
    <w:rsid w:val="009C1C05"/>
    <w:rsid w:val="009C79C0"/>
    <w:rsid w:val="009D20A9"/>
    <w:rsid w:val="009D6244"/>
    <w:rsid w:val="009E022C"/>
    <w:rsid w:val="009E106F"/>
    <w:rsid w:val="009E7878"/>
    <w:rsid w:val="009F1073"/>
    <w:rsid w:val="009F26AE"/>
    <w:rsid w:val="00A00424"/>
    <w:rsid w:val="00A031A1"/>
    <w:rsid w:val="00A0324C"/>
    <w:rsid w:val="00A0442A"/>
    <w:rsid w:val="00A05D51"/>
    <w:rsid w:val="00A115AD"/>
    <w:rsid w:val="00A16625"/>
    <w:rsid w:val="00A20379"/>
    <w:rsid w:val="00A26F8B"/>
    <w:rsid w:val="00A37ECB"/>
    <w:rsid w:val="00A40DE6"/>
    <w:rsid w:val="00A44372"/>
    <w:rsid w:val="00A5034B"/>
    <w:rsid w:val="00A54CDE"/>
    <w:rsid w:val="00A558D4"/>
    <w:rsid w:val="00A577F0"/>
    <w:rsid w:val="00A7020B"/>
    <w:rsid w:val="00A71037"/>
    <w:rsid w:val="00A83007"/>
    <w:rsid w:val="00A83F51"/>
    <w:rsid w:val="00A84FF5"/>
    <w:rsid w:val="00A902D9"/>
    <w:rsid w:val="00A91E1D"/>
    <w:rsid w:val="00A92807"/>
    <w:rsid w:val="00AA49BC"/>
    <w:rsid w:val="00AA65CB"/>
    <w:rsid w:val="00AB4848"/>
    <w:rsid w:val="00AB7856"/>
    <w:rsid w:val="00AC2A55"/>
    <w:rsid w:val="00AC502E"/>
    <w:rsid w:val="00AD1AF6"/>
    <w:rsid w:val="00AD366C"/>
    <w:rsid w:val="00AD4580"/>
    <w:rsid w:val="00AD5F4D"/>
    <w:rsid w:val="00AE24C7"/>
    <w:rsid w:val="00AE2A69"/>
    <w:rsid w:val="00AE2E45"/>
    <w:rsid w:val="00AE4D24"/>
    <w:rsid w:val="00AE55D1"/>
    <w:rsid w:val="00AE56FD"/>
    <w:rsid w:val="00AF580B"/>
    <w:rsid w:val="00AF6A26"/>
    <w:rsid w:val="00B00EAC"/>
    <w:rsid w:val="00B01947"/>
    <w:rsid w:val="00B07BBE"/>
    <w:rsid w:val="00B20784"/>
    <w:rsid w:val="00B264B2"/>
    <w:rsid w:val="00B27D83"/>
    <w:rsid w:val="00B31642"/>
    <w:rsid w:val="00B35FD2"/>
    <w:rsid w:val="00B42225"/>
    <w:rsid w:val="00B42509"/>
    <w:rsid w:val="00B43AFA"/>
    <w:rsid w:val="00B479C7"/>
    <w:rsid w:val="00B52756"/>
    <w:rsid w:val="00B62B76"/>
    <w:rsid w:val="00B63416"/>
    <w:rsid w:val="00B6443E"/>
    <w:rsid w:val="00B64771"/>
    <w:rsid w:val="00B73B72"/>
    <w:rsid w:val="00B7442E"/>
    <w:rsid w:val="00B76BD8"/>
    <w:rsid w:val="00B81514"/>
    <w:rsid w:val="00B82BBA"/>
    <w:rsid w:val="00B90F8C"/>
    <w:rsid w:val="00B9715F"/>
    <w:rsid w:val="00BA7FE4"/>
    <w:rsid w:val="00BB1F76"/>
    <w:rsid w:val="00BC4EE2"/>
    <w:rsid w:val="00BC6C72"/>
    <w:rsid w:val="00BD0427"/>
    <w:rsid w:val="00BD09B4"/>
    <w:rsid w:val="00BD6213"/>
    <w:rsid w:val="00BD7E4E"/>
    <w:rsid w:val="00BF2A20"/>
    <w:rsid w:val="00BF4B74"/>
    <w:rsid w:val="00C02C78"/>
    <w:rsid w:val="00C0390C"/>
    <w:rsid w:val="00C04129"/>
    <w:rsid w:val="00C07378"/>
    <w:rsid w:val="00C14789"/>
    <w:rsid w:val="00C14E82"/>
    <w:rsid w:val="00C21B80"/>
    <w:rsid w:val="00C24AA9"/>
    <w:rsid w:val="00C32A3C"/>
    <w:rsid w:val="00C3321A"/>
    <w:rsid w:val="00C33DFE"/>
    <w:rsid w:val="00C36874"/>
    <w:rsid w:val="00C418F7"/>
    <w:rsid w:val="00C4204B"/>
    <w:rsid w:val="00C523F7"/>
    <w:rsid w:val="00C55C54"/>
    <w:rsid w:val="00C60D7C"/>
    <w:rsid w:val="00C6111C"/>
    <w:rsid w:val="00C7197A"/>
    <w:rsid w:val="00C75A44"/>
    <w:rsid w:val="00C7669E"/>
    <w:rsid w:val="00C772E8"/>
    <w:rsid w:val="00C82160"/>
    <w:rsid w:val="00C829D4"/>
    <w:rsid w:val="00C87CFD"/>
    <w:rsid w:val="00C925D2"/>
    <w:rsid w:val="00C94282"/>
    <w:rsid w:val="00CA1307"/>
    <w:rsid w:val="00CA3433"/>
    <w:rsid w:val="00CA7111"/>
    <w:rsid w:val="00CA78ED"/>
    <w:rsid w:val="00CB21A4"/>
    <w:rsid w:val="00CD1DDF"/>
    <w:rsid w:val="00CD5480"/>
    <w:rsid w:val="00CD7136"/>
    <w:rsid w:val="00CE097B"/>
    <w:rsid w:val="00CE36EA"/>
    <w:rsid w:val="00CE77AD"/>
    <w:rsid w:val="00CF4141"/>
    <w:rsid w:val="00D05703"/>
    <w:rsid w:val="00D0753D"/>
    <w:rsid w:val="00D1157D"/>
    <w:rsid w:val="00D12CAA"/>
    <w:rsid w:val="00D1543F"/>
    <w:rsid w:val="00D1580F"/>
    <w:rsid w:val="00D1658A"/>
    <w:rsid w:val="00D21A9D"/>
    <w:rsid w:val="00D232D4"/>
    <w:rsid w:val="00D53F8A"/>
    <w:rsid w:val="00D55A9D"/>
    <w:rsid w:val="00D61BC8"/>
    <w:rsid w:val="00D62D09"/>
    <w:rsid w:val="00D6587A"/>
    <w:rsid w:val="00D67A54"/>
    <w:rsid w:val="00D70286"/>
    <w:rsid w:val="00D74C68"/>
    <w:rsid w:val="00D83AD2"/>
    <w:rsid w:val="00D84F68"/>
    <w:rsid w:val="00D97D7E"/>
    <w:rsid w:val="00DA03E6"/>
    <w:rsid w:val="00DB6FED"/>
    <w:rsid w:val="00DC09AB"/>
    <w:rsid w:val="00DC158B"/>
    <w:rsid w:val="00DC5AE7"/>
    <w:rsid w:val="00DD0FDB"/>
    <w:rsid w:val="00DD6FDF"/>
    <w:rsid w:val="00DE0130"/>
    <w:rsid w:val="00DE125D"/>
    <w:rsid w:val="00DE1B1F"/>
    <w:rsid w:val="00DF0C94"/>
    <w:rsid w:val="00DF117F"/>
    <w:rsid w:val="00DF5109"/>
    <w:rsid w:val="00DF697A"/>
    <w:rsid w:val="00E0206A"/>
    <w:rsid w:val="00E0235F"/>
    <w:rsid w:val="00E02955"/>
    <w:rsid w:val="00E07FC8"/>
    <w:rsid w:val="00E13E4E"/>
    <w:rsid w:val="00E1528E"/>
    <w:rsid w:val="00E21095"/>
    <w:rsid w:val="00E27D40"/>
    <w:rsid w:val="00E27F1B"/>
    <w:rsid w:val="00E3091D"/>
    <w:rsid w:val="00E31331"/>
    <w:rsid w:val="00E32BD9"/>
    <w:rsid w:val="00E3452D"/>
    <w:rsid w:val="00E34659"/>
    <w:rsid w:val="00E351BC"/>
    <w:rsid w:val="00E378E0"/>
    <w:rsid w:val="00E43219"/>
    <w:rsid w:val="00E44877"/>
    <w:rsid w:val="00E45D69"/>
    <w:rsid w:val="00E46555"/>
    <w:rsid w:val="00E61EBE"/>
    <w:rsid w:val="00E648D9"/>
    <w:rsid w:val="00E67078"/>
    <w:rsid w:val="00E678C4"/>
    <w:rsid w:val="00E72A64"/>
    <w:rsid w:val="00E81C35"/>
    <w:rsid w:val="00E83113"/>
    <w:rsid w:val="00E84D45"/>
    <w:rsid w:val="00E903EF"/>
    <w:rsid w:val="00E94B11"/>
    <w:rsid w:val="00E9616A"/>
    <w:rsid w:val="00EA03EE"/>
    <w:rsid w:val="00EA0E0A"/>
    <w:rsid w:val="00EA263E"/>
    <w:rsid w:val="00EA411C"/>
    <w:rsid w:val="00EA5217"/>
    <w:rsid w:val="00EA78E7"/>
    <w:rsid w:val="00EB1FF1"/>
    <w:rsid w:val="00EB2CFC"/>
    <w:rsid w:val="00EC15C4"/>
    <w:rsid w:val="00EC5DF8"/>
    <w:rsid w:val="00EC5DFC"/>
    <w:rsid w:val="00ED0331"/>
    <w:rsid w:val="00ED3990"/>
    <w:rsid w:val="00ED5D51"/>
    <w:rsid w:val="00EE0092"/>
    <w:rsid w:val="00EE0424"/>
    <w:rsid w:val="00EE099F"/>
    <w:rsid w:val="00EE6491"/>
    <w:rsid w:val="00EF09FA"/>
    <w:rsid w:val="00EF0F74"/>
    <w:rsid w:val="00EF34D6"/>
    <w:rsid w:val="00F01490"/>
    <w:rsid w:val="00F05761"/>
    <w:rsid w:val="00F05BEE"/>
    <w:rsid w:val="00F112B5"/>
    <w:rsid w:val="00F14589"/>
    <w:rsid w:val="00F167C4"/>
    <w:rsid w:val="00F21CCC"/>
    <w:rsid w:val="00F267E7"/>
    <w:rsid w:val="00F27C78"/>
    <w:rsid w:val="00F324C4"/>
    <w:rsid w:val="00F40E3E"/>
    <w:rsid w:val="00F41CE7"/>
    <w:rsid w:val="00F449A2"/>
    <w:rsid w:val="00F47187"/>
    <w:rsid w:val="00F50476"/>
    <w:rsid w:val="00F512BC"/>
    <w:rsid w:val="00F51AF0"/>
    <w:rsid w:val="00F53BA0"/>
    <w:rsid w:val="00F56B74"/>
    <w:rsid w:val="00F573CF"/>
    <w:rsid w:val="00F613BC"/>
    <w:rsid w:val="00F6353A"/>
    <w:rsid w:val="00F63CCF"/>
    <w:rsid w:val="00F647E2"/>
    <w:rsid w:val="00F669B2"/>
    <w:rsid w:val="00F67CE8"/>
    <w:rsid w:val="00F71FCD"/>
    <w:rsid w:val="00F76A2A"/>
    <w:rsid w:val="00F80054"/>
    <w:rsid w:val="00F80A19"/>
    <w:rsid w:val="00F9110F"/>
    <w:rsid w:val="00F9740F"/>
    <w:rsid w:val="00F979B1"/>
    <w:rsid w:val="00FA0EAF"/>
    <w:rsid w:val="00FB0351"/>
    <w:rsid w:val="00FB7320"/>
    <w:rsid w:val="00FC099C"/>
    <w:rsid w:val="00FC4A32"/>
    <w:rsid w:val="00FC60C7"/>
    <w:rsid w:val="00FD00D1"/>
    <w:rsid w:val="00FD11AB"/>
    <w:rsid w:val="00FE1920"/>
    <w:rsid w:val="00FF22AA"/>
    <w:rsid w:val="00FF52B8"/>
    <w:rsid w:val="00FF639F"/>
    <w:rsid w:val="00FF73EE"/>
    <w:rsid w:val="00FF75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372"/>
    <w:pPr>
      <w:spacing w:before="120" w:after="0" w:line="240" w:lineRule="auto"/>
      <w:ind w:left="851"/>
      <w:jc w:val="both"/>
    </w:pPr>
    <w:rPr>
      <w:rFonts w:ascii="Century Gothic" w:eastAsia="Times New Roman" w:hAnsi="Century Gothic" w:cs="Times New Roman"/>
      <w:szCs w:val="20"/>
    </w:rPr>
  </w:style>
  <w:style w:type="paragraph" w:styleId="Titre1">
    <w:name w:val="heading 1"/>
    <w:basedOn w:val="Normal"/>
    <w:next w:val="Normal"/>
    <w:link w:val="Titre1Car"/>
    <w:qFormat/>
    <w:rsid w:val="00752279"/>
    <w:pPr>
      <w:keepNext/>
      <w:tabs>
        <w:tab w:val="right" w:pos="9072"/>
      </w:tabs>
      <w:spacing w:before="240" w:after="60"/>
      <w:outlineLvl w:val="0"/>
    </w:pPr>
    <w:rPr>
      <w:rFonts w:ascii="Arial Rounded MT Bold" w:hAnsi="Arial Rounded MT Bold"/>
      <w:b/>
      <w:caps/>
      <w:kern w:val="28"/>
      <w:sz w:val="48"/>
    </w:rPr>
  </w:style>
  <w:style w:type="paragraph" w:styleId="Titre2">
    <w:name w:val="heading 2"/>
    <w:basedOn w:val="Normal"/>
    <w:next w:val="Normal"/>
    <w:link w:val="Titre2Car"/>
    <w:qFormat/>
    <w:rsid w:val="00752279"/>
    <w:pPr>
      <w:keepNext/>
      <w:pBdr>
        <w:top w:val="single" w:sz="6" w:space="1" w:color="auto"/>
      </w:pBdr>
      <w:spacing w:before="240" w:after="60"/>
      <w:outlineLvl w:val="1"/>
    </w:pPr>
    <w:rPr>
      <w:rFonts w:ascii="Arial Rounded MT Bold" w:hAnsi="Arial Rounded MT Bold"/>
      <w:b/>
    </w:rPr>
  </w:style>
  <w:style w:type="paragraph" w:styleId="Titre3">
    <w:name w:val="heading 3"/>
    <w:basedOn w:val="Titre1"/>
    <w:next w:val="Normal"/>
    <w:link w:val="Titre3Car"/>
    <w:qFormat/>
    <w:rsid w:val="00752279"/>
    <w:pPr>
      <w:spacing w:before="80" w:after="40" w:line="340" w:lineRule="exact"/>
      <w:outlineLvl w:val="2"/>
    </w:pPr>
    <w:rPr>
      <w:rFonts w:ascii="Arial Narrow" w:hAnsi="Arial Narrow"/>
      <w:caps w:val="0"/>
      <w:kern w:val="0"/>
      <w:sz w:val="30"/>
      <w:lang w:val="en-US"/>
    </w:rPr>
  </w:style>
  <w:style w:type="paragraph" w:styleId="Titre4">
    <w:name w:val="heading 4"/>
    <w:basedOn w:val="Normal"/>
    <w:next w:val="Normal"/>
    <w:link w:val="Titre4Car"/>
    <w:uiPriority w:val="9"/>
    <w:semiHidden/>
    <w:unhideWhenUsed/>
    <w:qFormat/>
    <w:rsid w:val="00491800"/>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491800"/>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D60484"/>
    <w:rPr>
      <w:rFonts w:ascii="Lucida Grande" w:hAnsi="Lucida Grande"/>
      <w:sz w:val="18"/>
      <w:szCs w:val="18"/>
    </w:rPr>
  </w:style>
  <w:style w:type="paragraph" w:styleId="En-tte">
    <w:name w:val="header"/>
    <w:basedOn w:val="Normal"/>
    <w:rsid w:val="00995A37"/>
    <w:pPr>
      <w:tabs>
        <w:tab w:val="center" w:pos="4536"/>
        <w:tab w:val="right" w:pos="9072"/>
      </w:tabs>
    </w:pPr>
  </w:style>
  <w:style w:type="paragraph" w:styleId="Pieddepage">
    <w:name w:val="footer"/>
    <w:basedOn w:val="Normal"/>
    <w:semiHidden/>
    <w:rsid w:val="00995A37"/>
    <w:pPr>
      <w:tabs>
        <w:tab w:val="center" w:pos="4536"/>
        <w:tab w:val="right" w:pos="9072"/>
      </w:tabs>
    </w:pPr>
  </w:style>
  <w:style w:type="character" w:customStyle="1" w:styleId="Titre1Car">
    <w:name w:val="Titre 1 Car"/>
    <w:basedOn w:val="Policepardfaut"/>
    <w:link w:val="Titre1"/>
    <w:rsid w:val="00752279"/>
    <w:rPr>
      <w:rFonts w:ascii="Arial Rounded MT Bold" w:hAnsi="Arial Rounded MT Bold"/>
      <w:b/>
      <w:caps/>
      <w:kern w:val="28"/>
      <w:sz w:val="48"/>
      <w:szCs w:val="20"/>
    </w:rPr>
  </w:style>
  <w:style w:type="character" w:customStyle="1" w:styleId="Titre2Car">
    <w:name w:val="Titre 2 Car"/>
    <w:basedOn w:val="Policepardfaut"/>
    <w:link w:val="Titre2"/>
    <w:rsid w:val="00752279"/>
    <w:rPr>
      <w:rFonts w:ascii="Arial Rounded MT Bold" w:hAnsi="Arial Rounded MT Bold"/>
      <w:b/>
      <w:szCs w:val="20"/>
    </w:rPr>
  </w:style>
  <w:style w:type="character" w:customStyle="1" w:styleId="Titre3Car">
    <w:name w:val="Titre 3 Car"/>
    <w:basedOn w:val="Policepardfaut"/>
    <w:link w:val="Titre3"/>
    <w:rsid w:val="00752279"/>
    <w:rPr>
      <w:rFonts w:ascii="Arial Narrow" w:hAnsi="Arial Narrow"/>
      <w:b/>
      <w:sz w:val="30"/>
      <w:szCs w:val="20"/>
      <w:lang w:val="en-US"/>
    </w:rPr>
  </w:style>
  <w:style w:type="character" w:customStyle="1" w:styleId="Titre4Car">
    <w:name w:val="Titre 4 Car"/>
    <w:basedOn w:val="Policepardfaut"/>
    <w:link w:val="Titre4"/>
    <w:uiPriority w:val="9"/>
    <w:semiHidden/>
    <w:rsid w:val="00491800"/>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491800"/>
    <w:rPr>
      <w:rFonts w:asciiTheme="majorHAnsi" w:eastAsiaTheme="majorEastAsia" w:hAnsiTheme="majorHAnsi" w:cstheme="majorBidi"/>
      <w:color w:val="243F60" w:themeColor="accent1" w:themeShade="7F"/>
    </w:rPr>
  </w:style>
  <w:style w:type="paragraph" w:customStyle="1" w:styleId="Blockquote">
    <w:name w:val="Blockquote"/>
    <w:basedOn w:val="Normal"/>
    <w:rsid w:val="00752279"/>
    <w:pPr>
      <w:spacing w:before="100" w:after="100"/>
      <w:ind w:left="360" w:right="360"/>
    </w:pPr>
    <w:rPr>
      <w:snapToGrid w:val="0"/>
    </w:rPr>
  </w:style>
  <w:style w:type="character" w:styleId="Lienhypertexte">
    <w:name w:val="Hyperlink"/>
    <w:basedOn w:val="Policepardfaut"/>
    <w:rsid w:val="00A44372"/>
    <w:rPr>
      <w:color w:val="0000FF" w:themeColor="hyperlink"/>
      <w:u w:val="single"/>
    </w:rPr>
  </w:style>
  <w:style w:type="paragraph" w:styleId="TM1">
    <w:name w:val="toc 1"/>
    <w:basedOn w:val="Normal"/>
    <w:next w:val="Normal"/>
    <w:autoRedefine/>
    <w:uiPriority w:val="39"/>
    <w:rsid w:val="007638AD"/>
    <w:pPr>
      <w:ind w:left="0"/>
      <w:jc w:val="left"/>
    </w:pPr>
    <w:rPr>
      <w:rFonts w:asciiTheme="majorHAnsi" w:hAnsiTheme="majorHAnsi"/>
      <w:b/>
      <w:bCs/>
      <w:caps/>
      <w:sz w:val="24"/>
      <w:szCs w:val="24"/>
    </w:rPr>
  </w:style>
  <w:style w:type="paragraph" w:styleId="TM2">
    <w:name w:val="toc 2"/>
    <w:basedOn w:val="Normal"/>
    <w:next w:val="Normal"/>
    <w:autoRedefine/>
    <w:uiPriority w:val="39"/>
    <w:rsid w:val="007638AD"/>
    <w:pPr>
      <w:spacing w:before="60"/>
      <w:ind w:left="0"/>
      <w:jc w:val="left"/>
    </w:pPr>
    <w:rPr>
      <w:rFonts w:asciiTheme="minorHAnsi" w:hAnsiTheme="minorHAnsi"/>
      <w:b/>
      <w:bCs/>
      <w:sz w:val="20"/>
    </w:rPr>
  </w:style>
  <w:style w:type="paragraph" w:styleId="TM3">
    <w:name w:val="toc 3"/>
    <w:basedOn w:val="Normal"/>
    <w:next w:val="Normal"/>
    <w:autoRedefine/>
    <w:uiPriority w:val="39"/>
    <w:rsid w:val="007638AD"/>
    <w:pPr>
      <w:spacing w:before="0"/>
      <w:ind w:left="220"/>
      <w:jc w:val="left"/>
    </w:pPr>
    <w:rPr>
      <w:rFonts w:asciiTheme="minorHAnsi" w:hAnsiTheme="minorHAnsi"/>
      <w:sz w:val="20"/>
    </w:rPr>
  </w:style>
  <w:style w:type="paragraph" w:styleId="TM4">
    <w:name w:val="toc 4"/>
    <w:basedOn w:val="Normal"/>
    <w:next w:val="Normal"/>
    <w:autoRedefine/>
    <w:rsid w:val="007638AD"/>
    <w:pPr>
      <w:spacing w:before="0"/>
      <w:ind w:left="440"/>
      <w:jc w:val="left"/>
    </w:pPr>
    <w:rPr>
      <w:rFonts w:asciiTheme="minorHAnsi" w:hAnsiTheme="minorHAnsi"/>
      <w:sz w:val="20"/>
    </w:rPr>
  </w:style>
  <w:style w:type="paragraph" w:styleId="TM5">
    <w:name w:val="toc 5"/>
    <w:basedOn w:val="Normal"/>
    <w:next w:val="Normal"/>
    <w:autoRedefine/>
    <w:rsid w:val="007638AD"/>
    <w:pPr>
      <w:spacing w:before="0"/>
      <w:ind w:left="660"/>
      <w:jc w:val="left"/>
    </w:pPr>
    <w:rPr>
      <w:rFonts w:asciiTheme="minorHAnsi" w:hAnsiTheme="minorHAnsi"/>
      <w:sz w:val="20"/>
    </w:rPr>
  </w:style>
  <w:style w:type="paragraph" w:styleId="TM6">
    <w:name w:val="toc 6"/>
    <w:basedOn w:val="Normal"/>
    <w:next w:val="Normal"/>
    <w:autoRedefine/>
    <w:rsid w:val="007638AD"/>
    <w:pPr>
      <w:spacing w:before="0"/>
      <w:ind w:left="880"/>
      <w:jc w:val="left"/>
    </w:pPr>
    <w:rPr>
      <w:rFonts w:asciiTheme="minorHAnsi" w:hAnsiTheme="minorHAnsi"/>
      <w:sz w:val="20"/>
    </w:rPr>
  </w:style>
  <w:style w:type="paragraph" w:styleId="TM7">
    <w:name w:val="toc 7"/>
    <w:basedOn w:val="Normal"/>
    <w:next w:val="Normal"/>
    <w:autoRedefine/>
    <w:rsid w:val="007638AD"/>
    <w:pPr>
      <w:spacing w:before="0"/>
      <w:ind w:left="1100"/>
      <w:jc w:val="left"/>
    </w:pPr>
    <w:rPr>
      <w:rFonts w:asciiTheme="minorHAnsi" w:hAnsiTheme="minorHAnsi"/>
      <w:sz w:val="20"/>
    </w:rPr>
  </w:style>
  <w:style w:type="paragraph" w:styleId="TM8">
    <w:name w:val="toc 8"/>
    <w:basedOn w:val="Normal"/>
    <w:next w:val="Normal"/>
    <w:autoRedefine/>
    <w:rsid w:val="007638AD"/>
    <w:pPr>
      <w:spacing w:before="0"/>
      <w:ind w:left="1320"/>
      <w:jc w:val="left"/>
    </w:pPr>
    <w:rPr>
      <w:rFonts w:asciiTheme="minorHAnsi" w:hAnsiTheme="minorHAnsi"/>
      <w:sz w:val="20"/>
    </w:rPr>
  </w:style>
  <w:style w:type="paragraph" w:styleId="TM9">
    <w:name w:val="toc 9"/>
    <w:basedOn w:val="Normal"/>
    <w:next w:val="Normal"/>
    <w:autoRedefine/>
    <w:rsid w:val="007638AD"/>
    <w:pPr>
      <w:spacing w:before="0"/>
      <w:ind w:left="1540"/>
      <w:jc w:val="left"/>
    </w:pPr>
    <w:rPr>
      <w:rFonts w:asciiTheme="minorHAnsi" w:hAnsiTheme="minorHAnsi"/>
      <w:sz w:val="20"/>
    </w:rPr>
  </w:style>
  <w:style w:type="character" w:styleId="Lienhypertextesuivivisit">
    <w:name w:val="FollowedHyperlink"/>
    <w:basedOn w:val="Policepardfaut"/>
    <w:rsid w:val="00B43AFA"/>
    <w:rPr>
      <w:color w:val="800080" w:themeColor="followedHyperlink"/>
      <w:u w:val="single"/>
    </w:rPr>
  </w:style>
  <w:style w:type="paragraph" w:styleId="Paragraphedeliste">
    <w:name w:val="List Paragraph"/>
    <w:basedOn w:val="Normal"/>
    <w:uiPriority w:val="34"/>
    <w:qFormat/>
    <w:rsid w:val="009359E7"/>
    <w:pPr>
      <w:spacing w:after="120"/>
      <w:ind w:left="720"/>
    </w:pPr>
  </w:style>
  <w:style w:type="character" w:customStyle="1" w:styleId="nowrap">
    <w:name w:val="nowrap"/>
    <w:basedOn w:val="Policepardfaut"/>
    <w:rsid w:val="00522780"/>
  </w:style>
  <w:style w:type="paragraph" w:styleId="Retraitcorpsdetexte2">
    <w:name w:val="Body Text Indent 2"/>
    <w:basedOn w:val="Normal"/>
    <w:link w:val="Retraitcorpsdetexte2Car"/>
    <w:rsid w:val="008A3F1F"/>
  </w:style>
  <w:style w:type="character" w:customStyle="1" w:styleId="Retraitcorpsdetexte2Car">
    <w:name w:val="Retrait corps de texte 2 Car"/>
    <w:basedOn w:val="Policepardfaut"/>
    <w:link w:val="Retraitcorpsdetexte2"/>
    <w:rsid w:val="008A3F1F"/>
    <w:rPr>
      <w:rFonts w:ascii="Century Gothic" w:eastAsia="Times New Roman" w:hAnsi="Century Gothic" w:cs="Times New Roman"/>
      <w:szCs w:val="20"/>
    </w:rPr>
  </w:style>
  <w:style w:type="table" w:styleId="Grilledutableau">
    <w:name w:val="Table Grid"/>
    <w:basedOn w:val="TableauNormal"/>
    <w:rsid w:val="00675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C7C"/>
    <w:pPr>
      <w:spacing w:before="100" w:beforeAutospacing="1" w:after="100" w:afterAutospacing="1"/>
      <w:ind w:left="0"/>
      <w:jc w:val="left"/>
    </w:pPr>
    <w:rPr>
      <w:rFonts w:ascii="Times New Roman" w:hAnsi="Times New Roman"/>
      <w:sz w:val="24"/>
      <w:szCs w:val="24"/>
    </w:rPr>
  </w:style>
  <w:style w:type="character" w:customStyle="1" w:styleId="citecrochet1">
    <w:name w:val="cite_crochet1"/>
    <w:basedOn w:val="Policepardfaut"/>
    <w:rsid w:val="00705715"/>
    <w:rPr>
      <w:vanish/>
      <w:webHidden w:val="0"/>
      <w:specVanish w:val="0"/>
    </w:rPr>
  </w:style>
  <w:style w:type="paragraph" w:styleId="Retraitcorpsdetexte">
    <w:name w:val="Body Text Indent"/>
    <w:basedOn w:val="Normal"/>
    <w:link w:val="RetraitcorpsdetexteCar"/>
    <w:rsid w:val="00944F73"/>
    <w:pPr>
      <w:spacing w:after="120"/>
      <w:ind w:left="283"/>
    </w:pPr>
  </w:style>
  <w:style w:type="character" w:customStyle="1" w:styleId="RetraitcorpsdetexteCar">
    <w:name w:val="Retrait corps de texte Car"/>
    <w:basedOn w:val="Policepardfaut"/>
    <w:link w:val="Retraitcorpsdetexte"/>
    <w:rsid w:val="00944F73"/>
    <w:rPr>
      <w:rFonts w:ascii="Century Gothic" w:eastAsia="Times New Roman" w:hAnsi="Century Gothic" w:cs="Times New Roman"/>
      <w:szCs w:val="20"/>
    </w:rPr>
  </w:style>
  <w:style w:type="paragraph" w:styleId="Retraitcorpsdetexte3">
    <w:name w:val="Body Text Indent 3"/>
    <w:basedOn w:val="Normal"/>
    <w:link w:val="Retraitcorpsdetexte3Car"/>
    <w:rsid w:val="00944F73"/>
    <w:pPr>
      <w:spacing w:after="120"/>
      <w:ind w:left="283"/>
    </w:pPr>
    <w:rPr>
      <w:sz w:val="16"/>
      <w:szCs w:val="16"/>
    </w:rPr>
  </w:style>
  <w:style w:type="character" w:customStyle="1" w:styleId="Retraitcorpsdetexte3Car">
    <w:name w:val="Retrait corps de texte 3 Car"/>
    <w:basedOn w:val="Policepardfaut"/>
    <w:link w:val="Retraitcorpsdetexte3"/>
    <w:rsid w:val="00944F73"/>
    <w:rPr>
      <w:rFonts w:ascii="Century Gothic" w:eastAsia="Times New Roman" w:hAnsi="Century Gothic" w:cs="Times New Roman"/>
      <w:sz w:val="16"/>
      <w:szCs w:val="16"/>
    </w:rPr>
  </w:style>
  <w:style w:type="paragraph" w:customStyle="1" w:styleId="Cellule2">
    <w:name w:val="Cellule_2"/>
    <w:basedOn w:val="Normal"/>
    <w:rsid w:val="008B31DB"/>
    <w:pPr>
      <w:spacing w:line="288" w:lineRule="auto"/>
      <w:ind w:left="0"/>
    </w:pPr>
    <w:rPr>
      <w:sz w:val="20"/>
    </w:rPr>
  </w:style>
  <w:style w:type="character" w:customStyle="1" w:styleId="nowrap1">
    <w:name w:val="nowrap1"/>
    <w:basedOn w:val="Policepardfaut"/>
    <w:rsid w:val="0073315E"/>
  </w:style>
  <w:style w:type="character" w:customStyle="1" w:styleId="bbcsize1">
    <w:name w:val="bbc_size1"/>
    <w:basedOn w:val="Policepardfaut"/>
    <w:rsid w:val="004C1B5E"/>
  </w:style>
  <w:style w:type="character" w:customStyle="1" w:styleId="Fort">
    <w:name w:val="Fort"/>
    <w:rsid w:val="000955DC"/>
    <w:rPr>
      <w:b/>
    </w:rPr>
  </w:style>
  <w:style w:type="character" w:customStyle="1" w:styleId="ya-q-full-text1">
    <w:name w:val="ya-q-full-text1"/>
    <w:basedOn w:val="Policepardfaut"/>
    <w:rsid w:val="006145EE"/>
    <w:rPr>
      <w:color w:val="26282A"/>
      <w:sz w:val="23"/>
      <w:szCs w:val="23"/>
    </w:rPr>
  </w:style>
  <w:style w:type="paragraph" w:customStyle="1" w:styleId="ref">
    <w:name w:val="ref"/>
    <w:basedOn w:val="Normal"/>
    <w:rsid w:val="009421EF"/>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372"/>
    <w:pPr>
      <w:spacing w:before="120" w:after="0" w:line="240" w:lineRule="auto"/>
      <w:ind w:left="851"/>
      <w:jc w:val="both"/>
    </w:pPr>
    <w:rPr>
      <w:rFonts w:ascii="Century Gothic" w:eastAsia="Times New Roman" w:hAnsi="Century Gothic" w:cs="Times New Roman"/>
      <w:szCs w:val="20"/>
    </w:rPr>
  </w:style>
  <w:style w:type="paragraph" w:styleId="Titre1">
    <w:name w:val="heading 1"/>
    <w:basedOn w:val="Normal"/>
    <w:next w:val="Normal"/>
    <w:link w:val="Titre1Car"/>
    <w:qFormat/>
    <w:rsid w:val="00752279"/>
    <w:pPr>
      <w:keepNext/>
      <w:tabs>
        <w:tab w:val="right" w:pos="9072"/>
      </w:tabs>
      <w:spacing w:before="240" w:after="60"/>
      <w:outlineLvl w:val="0"/>
    </w:pPr>
    <w:rPr>
      <w:rFonts w:ascii="Arial Rounded MT Bold" w:hAnsi="Arial Rounded MT Bold"/>
      <w:b/>
      <w:caps/>
      <w:kern w:val="28"/>
      <w:sz w:val="48"/>
    </w:rPr>
  </w:style>
  <w:style w:type="paragraph" w:styleId="Titre2">
    <w:name w:val="heading 2"/>
    <w:basedOn w:val="Normal"/>
    <w:next w:val="Normal"/>
    <w:link w:val="Titre2Car"/>
    <w:qFormat/>
    <w:rsid w:val="00752279"/>
    <w:pPr>
      <w:keepNext/>
      <w:pBdr>
        <w:top w:val="single" w:sz="6" w:space="1" w:color="auto"/>
      </w:pBdr>
      <w:spacing w:before="240" w:after="60"/>
      <w:outlineLvl w:val="1"/>
    </w:pPr>
    <w:rPr>
      <w:rFonts w:ascii="Arial Rounded MT Bold" w:hAnsi="Arial Rounded MT Bold"/>
      <w:b/>
    </w:rPr>
  </w:style>
  <w:style w:type="paragraph" w:styleId="Titre3">
    <w:name w:val="heading 3"/>
    <w:basedOn w:val="Titre1"/>
    <w:next w:val="Normal"/>
    <w:link w:val="Titre3Car"/>
    <w:qFormat/>
    <w:rsid w:val="00752279"/>
    <w:pPr>
      <w:spacing w:before="80" w:after="40" w:line="340" w:lineRule="exact"/>
      <w:outlineLvl w:val="2"/>
    </w:pPr>
    <w:rPr>
      <w:rFonts w:ascii="Arial Narrow" w:hAnsi="Arial Narrow"/>
      <w:caps w:val="0"/>
      <w:kern w:val="0"/>
      <w:sz w:val="30"/>
      <w:lang w:val="en-US"/>
    </w:rPr>
  </w:style>
  <w:style w:type="paragraph" w:styleId="Titre4">
    <w:name w:val="heading 4"/>
    <w:basedOn w:val="Normal"/>
    <w:next w:val="Normal"/>
    <w:link w:val="Titre4Car"/>
    <w:uiPriority w:val="9"/>
    <w:semiHidden/>
    <w:unhideWhenUsed/>
    <w:qFormat/>
    <w:rsid w:val="00491800"/>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491800"/>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D60484"/>
    <w:rPr>
      <w:rFonts w:ascii="Lucida Grande" w:hAnsi="Lucida Grande"/>
      <w:sz w:val="18"/>
      <w:szCs w:val="18"/>
    </w:rPr>
  </w:style>
  <w:style w:type="paragraph" w:styleId="En-tte">
    <w:name w:val="header"/>
    <w:basedOn w:val="Normal"/>
    <w:rsid w:val="00995A37"/>
    <w:pPr>
      <w:tabs>
        <w:tab w:val="center" w:pos="4536"/>
        <w:tab w:val="right" w:pos="9072"/>
      </w:tabs>
    </w:pPr>
  </w:style>
  <w:style w:type="paragraph" w:styleId="Pieddepage">
    <w:name w:val="footer"/>
    <w:basedOn w:val="Normal"/>
    <w:semiHidden/>
    <w:rsid w:val="00995A37"/>
    <w:pPr>
      <w:tabs>
        <w:tab w:val="center" w:pos="4536"/>
        <w:tab w:val="right" w:pos="9072"/>
      </w:tabs>
    </w:pPr>
  </w:style>
  <w:style w:type="character" w:customStyle="1" w:styleId="Titre1Car">
    <w:name w:val="Titre 1 Car"/>
    <w:basedOn w:val="Policepardfaut"/>
    <w:link w:val="Titre1"/>
    <w:rsid w:val="00752279"/>
    <w:rPr>
      <w:rFonts w:ascii="Arial Rounded MT Bold" w:hAnsi="Arial Rounded MT Bold"/>
      <w:b/>
      <w:caps/>
      <w:kern w:val="28"/>
      <w:sz w:val="48"/>
      <w:szCs w:val="20"/>
    </w:rPr>
  </w:style>
  <w:style w:type="character" w:customStyle="1" w:styleId="Titre2Car">
    <w:name w:val="Titre 2 Car"/>
    <w:basedOn w:val="Policepardfaut"/>
    <w:link w:val="Titre2"/>
    <w:rsid w:val="00752279"/>
    <w:rPr>
      <w:rFonts w:ascii="Arial Rounded MT Bold" w:hAnsi="Arial Rounded MT Bold"/>
      <w:b/>
      <w:szCs w:val="20"/>
    </w:rPr>
  </w:style>
  <w:style w:type="character" w:customStyle="1" w:styleId="Titre3Car">
    <w:name w:val="Titre 3 Car"/>
    <w:basedOn w:val="Policepardfaut"/>
    <w:link w:val="Titre3"/>
    <w:rsid w:val="00752279"/>
    <w:rPr>
      <w:rFonts w:ascii="Arial Narrow" w:hAnsi="Arial Narrow"/>
      <w:b/>
      <w:sz w:val="30"/>
      <w:szCs w:val="20"/>
      <w:lang w:val="en-US"/>
    </w:rPr>
  </w:style>
  <w:style w:type="character" w:customStyle="1" w:styleId="Titre4Car">
    <w:name w:val="Titre 4 Car"/>
    <w:basedOn w:val="Policepardfaut"/>
    <w:link w:val="Titre4"/>
    <w:uiPriority w:val="9"/>
    <w:semiHidden/>
    <w:rsid w:val="00491800"/>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491800"/>
    <w:rPr>
      <w:rFonts w:asciiTheme="majorHAnsi" w:eastAsiaTheme="majorEastAsia" w:hAnsiTheme="majorHAnsi" w:cstheme="majorBidi"/>
      <w:color w:val="243F60" w:themeColor="accent1" w:themeShade="7F"/>
    </w:rPr>
  </w:style>
  <w:style w:type="paragraph" w:customStyle="1" w:styleId="Blockquote">
    <w:name w:val="Blockquote"/>
    <w:basedOn w:val="Normal"/>
    <w:rsid w:val="00752279"/>
    <w:pPr>
      <w:spacing w:before="100" w:after="100"/>
      <w:ind w:left="360" w:right="360"/>
    </w:pPr>
    <w:rPr>
      <w:snapToGrid w:val="0"/>
    </w:rPr>
  </w:style>
  <w:style w:type="character" w:styleId="Lienhypertexte">
    <w:name w:val="Hyperlink"/>
    <w:basedOn w:val="Policepardfaut"/>
    <w:rsid w:val="00A44372"/>
    <w:rPr>
      <w:color w:val="0000FF" w:themeColor="hyperlink"/>
      <w:u w:val="single"/>
    </w:rPr>
  </w:style>
  <w:style w:type="paragraph" w:styleId="TM1">
    <w:name w:val="toc 1"/>
    <w:basedOn w:val="Normal"/>
    <w:next w:val="Normal"/>
    <w:autoRedefine/>
    <w:uiPriority w:val="39"/>
    <w:rsid w:val="007638AD"/>
    <w:pPr>
      <w:ind w:left="0"/>
      <w:jc w:val="left"/>
    </w:pPr>
    <w:rPr>
      <w:rFonts w:asciiTheme="majorHAnsi" w:hAnsiTheme="majorHAnsi"/>
      <w:b/>
      <w:bCs/>
      <w:caps/>
      <w:sz w:val="24"/>
      <w:szCs w:val="24"/>
    </w:rPr>
  </w:style>
  <w:style w:type="paragraph" w:styleId="TM2">
    <w:name w:val="toc 2"/>
    <w:basedOn w:val="Normal"/>
    <w:next w:val="Normal"/>
    <w:autoRedefine/>
    <w:uiPriority w:val="39"/>
    <w:rsid w:val="007638AD"/>
    <w:pPr>
      <w:spacing w:before="60"/>
      <w:ind w:left="0"/>
      <w:jc w:val="left"/>
    </w:pPr>
    <w:rPr>
      <w:rFonts w:asciiTheme="minorHAnsi" w:hAnsiTheme="minorHAnsi"/>
      <w:b/>
      <w:bCs/>
      <w:sz w:val="20"/>
    </w:rPr>
  </w:style>
  <w:style w:type="paragraph" w:styleId="TM3">
    <w:name w:val="toc 3"/>
    <w:basedOn w:val="Normal"/>
    <w:next w:val="Normal"/>
    <w:autoRedefine/>
    <w:uiPriority w:val="39"/>
    <w:rsid w:val="007638AD"/>
    <w:pPr>
      <w:spacing w:before="0"/>
      <w:ind w:left="220"/>
      <w:jc w:val="left"/>
    </w:pPr>
    <w:rPr>
      <w:rFonts w:asciiTheme="minorHAnsi" w:hAnsiTheme="minorHAnsi"/>
      <w:sz w:val="20"/>
    </w:rPr>
  </w:style>
  <w:style w:type="paragraph" w:styleId="TM4">
    <w:name w:val="toc 4"/>
    <w:basedOn w:val="Normal"/>
    <w:next w:val="Normal"/>
    <w:autoRedefine/>
    <w:rsid w:val="007638AD"/>
    <w:pPr>
      <w:spacing w:before="0"/>
      <w:ind w:left="440"/>
      <w:jc w:val="left"/>
    </w:pPr>
    <w:rPr>
      <w:rFonts w:asciiTheme="minorHAnsi" w:hAnsiTheme="minorHAnsi"/>
      <w:sz w:val="20"/>
    </w:rPr>
  </w:style>
  <w:style w:type="paragraph" w:styleId="TM5">
    <w:name w:val="toc 5"/>
    <w:basedOn w:val="Normal"/>
    <w:next w:val="Normal"/>
    <w:autoRedefine/>
    <w:rsid w:val="007638AD"/>
    <w:pPr>
      <w:spacing w:before="0"/>
      <w:ind w:left="660"/>
      <w:jc w:val="left"/>
    </w:pPr>
    <w:rPr>
      <w:rFonts w:asciiTheme="minorHAnsi" w:hAnsiTheme="minorHAnsi"/>
      <w:sz w:val="20"/>
    </w:rPr>
  </w:style>
  <w:style w:type="paragraph" w:styleId="TM6">
    <w:name w:val="toc 6"/>
    <w:basedOn w:val="Normal"/>
    <w:next w:val="Normal"/>
    <w:autoRedefine/>
    <w:rsid w:val="007638AD"/>
    <w:pPr>
      <w:spacing w:before="0"/>
      <w:ind w:left="880"/>
      <w:jc w:val="left"/>
    </w:pPr>
    <w:rPr>
      <w:rFonts w:asciiTheme="minorHAnsi" w:hAnsiTheme="minorHAnsi"/>
      <w:sz w:val="20"/>
    </w:rPr>
  </w:style>
  <w:style w:type="paragraph" w:styleId="TM7">
    <w:name w:val="toc 7"/>
    <w:basedOn w:val="Normal"/>
    <w:next w:val="Normal"/>
    <w:autoRedefine/>
    <w:rsid w:val="007638AD"/>
    <w:pPr>
      <w:spacing w:before="0"/>
      <w:ind w:left="1100"/>
      <w:jc w:val="left"/>
    </w:pPr>
    <w:rPr>
      <w:rFonts w:asciiTheme="minorHAnsi" w:hAnsiTheme="minorHAnsi"/>
      <w:sz w:val="20"/>
    </w:rPr>
  </w:style>
  <w:style w:type="paragraph" w:styleId="TM8">
    <w:name w:val="toc 8"/>
    <w:basedOn w:val="Normal"/>
    <w:next w:val="Normal"/>
    <w:autoRedefine/>
    <w:rsid w:val="007638AD"/>
    <w:pPr>
      <w:spacing w:before="0"/>
      <w:ind w:left="1320"/>
      <w:jc w:val="left"/>
    </w:pPr>
    <w:rPr>
      <w:rFonts w:asciiTheme="minorHAnsi" w:hAnsiTheme="minorHAnsi"/>
      <w:sz w:val="20"/>
    </w:rPr>
  </w:style>
  <w:style w:type="paragraph" w:styleId="TM9">
    <w:name w:val="toc 9"/>
    <w:basedOn w:val="Normal"/>
    <w:next w:val="Normal"/>
    <w:autoRedefine/>
    <w:rsid w:val="007638AD"/>
    <w:pPr>
      <w:spacing w:before="0"/>
      <w:ind w:left="1540"/>
      <w:jc w:val="left"/>
    </w:pPr>
    <w:rPr>
      <w:rFonts w:asciiTheme="minorHAnsi" w:hAnsiTheme="minorHAnsi"/>
      <w:sz w:val="20"/>
    </w:rPr>
  </w:style>
  <w:style w:type="character" w:styleId="Lienhypertextesuivivisit">
    <w:name w:val="FollowedHyperlink"/>
    <w:basedOn w:val="Policepardfaut"/>
    <w:rsid w:val="00B43AFA"/>
    <w:rPr>
      <w:color w:val="800080" w:themeColor="followedHyperlink"/>
      <w:u w:val="single"/>
    </w:rPr>
  </w:style>
  <w:style w:type="paragraph" w:styleId="Paragraphedeliste">
    <w:name w:val="List Paragraph"/>
    <w:basedOn w:val="Normal"/>
    <w:uiPriority w:val="34"/>
    <w:qFormat/>
    <w:rsid w:val="009359E7"/>
    <w:pPr>
      <w:spacing w:after="120"/>
      <w:ind w:left="720"/>
    </w:pPr>
  </w:style>
  <w:style w:type="character" w:customStyle="1" w:styleId="nowrap">
    <w:name w:val="nowrap"/>
    <w:basedOn w:val="Policepardfaut"/>
    <w:rsid w:val="00522780"/>
  </w:style>
  <w:style w:type="paragraph" w:styleId="Retraitcorpsdetexte2">
    <w:name w:val="Body Text Indent 2"/>
    <w:basedOn w:val="Normal"/>
    <w:link w:val="Retraitcorpsdetexte2Car"/>
    <w:rsid w:val="008A3F1F"/>
  </w:style>
  <w:style w:type="character" w:customStyle="1" w:styleId="Retraitcorpsdetexte2Car">
    <w:name w:val="Retrait corps de texte 2 Car"/>
    <w:basedOn w:val="Policepardfaut"/>
    <w:link w:val="Retraitcorpsdetexte2"/>
    <w:rsid w:val="008A3F1F"/>
    <w:rPr>
      <w:rFonts w:ascii="Century Gothic" w:eastAsia="Times New Roman" w:hAnsi="Century Gothic" w:cs="Times New Roman"/>
      <w:szCs w:val="20"/>
    </w:rPr>
  </w:style>
  <w:style w:type="table" w:styleId="Grilledutableau">
    <w:name w:val="Table Grid"/>
    <w:basedOn w:val="TableauNormal"/>
    <w:rsid w:val="00675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C7C"/>
    <w:pPr>
      <w:spacing w:before="100" w:beforeAutospacing="1" w:after="100" w:afterAutospacing="1"/>
      <w:ind w:left="0"/>
      <w:jc w:val="left"/>
    </w:pPr>
    <w:rPr>
      <w:rFonts w:ascii="Times New Roman" w:hAnsi="Times New Roman"/>
      <w:sz w:val="24"/>
      <w:szCs w:val="24"/>
    </w:rPr>
  </w:style>
  <w:style w:type="character" w:customStyle="1" w:styleId="citecrochet1">
    <w:name w:val="cite_crochet1"/>
    <w:basedOn w:val="Policepardfaut"/>
    <w:rsid w:val="00705715"/>
    <w:rPr>
      <w:vanish/>
      <w:webHidden w:val="0"/>
      <w:specVanish w:val="0"/>
    </w:rPr>
  </w:style>
  <w:style w:type="paragraph" w:styleId="Retraitcorpsdetexte">
    <w:name w:val="Body Text Indent"/>
    <w:basedOn w:val="Normal"/>
    <w:link w:val="RetraitcorpsdetexteCar"/>
    <w:rsid w:val="00944F73"/>
    <w:pPr>
      <w:spacing w:after="120"/>
      <w:ind w:left="283"/>
    </w:pPr>
  </w:style>
  <w:style w:type="character" w:customStyle="1" w:styleId="RetraitcorpsdetexteCar">
    <w:name w:val="Retrait corps de texte Car"/>
    <w:basedOn w:val="Policepardfaut"/>
    <w:link w:val="Retraitcorpsdetexte"/>
    <w:rsid w:val="00944F73"/>
    <w:rPr>
      <w:rFonts w:ascii="Century Gothic" w:eastAsia="Times New Roman" w:hAnsi="Century Gothic" w:cs="Times New Roman"/>
      <w:szCs w:val="20"/>
    </w:rPr>
  </w:style>
  <w:style w:type="paragraph" w:styleId="Retraitcorpsdetexte3">
    <w:name w:val="Body Text Indent 3"/>
    <w:basedOn w:val="Normal"/>
    <w:link w:val="Retraitcorpsdetexte3Car"/>
    <w:rsid w:val="00944F73"/>
    <w:pPr>
      <w:spacing w:after="120"/>
      <w:ind w:left="283"/>
    </w:pPr>
    <w:rPr>
      <w:sz w:val="16"/>
      <w:szCs w:val="16"/>
    </w:rPr>
  </w:style>
  <w:style w:type="character" w:customStyle="1" w:styleId="Retraitcorpsdetexte3Car">
    <w:name w:val="Retrait corps de texte 3 Car"/>
    <w:basedOn w:val="Policepardfaut"/>
    <w:link w:val="Retraitcorpsdetexte3"/>
    <w:rsid w:val="00944F73"/>
    <w:rPr>
      <w:rFonts w:ascii="Century Gothic" w:eastAsia="Times New Roman" w:hAnsi="Century Gothic" w:cs="Times New Roman"/>
      <w:sz w:val="16"/>
      <w:szCs w:val="16"/>
    </w:rPr>
  </w:style>
  <w:style w:type="paragraph" w:customStyle="1" w:styleId="Cellule2">
    <w:name w:val="Cellule_2"/>
    <w:basedOn w:val="Normal"/>
    <w:rsid w:val="008B31DB"/>
    <w:pPr>
      <w:spacing w:line="288" w:lineRule="auto"/>
      <w:ind w:left="0"/>
    </w:pPr>
    <w:rPr>
      <w:sz w:val="20"/>
    </w:rPr>
  </w:style>
  <w:style w:type="character" w:customStyle="1" w:styleId="nowrap1">
    <w:name w:val="nowrap1"/>
    <w:basedOn w:val="Policepardfaut"/>
    <w:rsid w:val="0073315E"/>
  </w:style>
  <w:style w:type="character" w:customStyle="1" w:styleId="bbcsize1">
    <w:name w:val="bbc_size1"/>
    <w:basedOn w:val="Policepardfaut"/>
    <w:rsid w:val="004C1B5E"/>
  </w:style>
  <w:style w:type="character" w:customStyle="1" w:styleId="Fort">
    <w:name w:val="Fort"/>
    <w:rsid w:val="000955DC"/>
    <w:rPr>
      <w:b/>
    </w:rPr>
  </w:style>
  <w:style w:type="character" w:customStyle="1" w:styleId="ya-q-full-text1">
    <w:name w:val="ya-q-full-text1"/>
    <w:basedOn w:val="Policepardfaut"/>
    <w:rsid w:val="006145EE"/>
    <w:rPr>
      <w:color w:val="26282A"/>
      <w:sz w:val="23"/>
      <w:szCs w:val="23"/>
    </w:rPr>
  </w:style>
  <w:style w:type="paragraph" w:customStyle="1" w:styleId="ref">
    <w:name w:val="ref"/>
    <w:basedOn w:val="Normal"/>
    <w:rsid w:val="009421EF"/>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67192">
      <w:bodyDiv w:val="1"/>
      <w:marLeft w:val="0"/>
      <w:marRight w:val="0"/>
      <w:marTop w:val="0"/>
      <w:marBottom w:val="0"/>
      <w:divBdr>
        <w:top w:val="none" w:sz="0" w:space="0" w:color="auto"/>
        <w:left w:val="none" w:sz="0" w:space="0" w:color="auto"/>
        <w:bottom w:val="none" w:sz="0" w:space="0" w:color="auto"/>
        <w:right w:val="none" w:sz="0" w:space="0" w:color="auto"/>
      </w:divBdr>
    </w:div>
    <w:div w:id="182480865">
      <w:bodyDiv w:val="1"/>
      <w:marLeft w:val="0"/>
      <w:marRight w:val="0"/>
      <w:marTop w:val="0"/>
      <w:marBottom w:val="0"/>
      <w:divBdr>
        <w:top w:val="none" w:sz="0" w:space="0" w:color="auto"/>
        <w:left w:val="none" w:sz="0" w:space="0" w:color="auto"/>
        <w:bottom w:val="none" w:sz="0" w:space="0" w:color="auto"/>
        <w:right w:val="none" w:sz="0" w:space="0" w:color="auto"/>
      </w:divBdr>
    </w:div>
    <w:div w:id="279532716">
      <w:bodyDiv w:val="1"/>
      <w:marLeft w:val="0"/>
      <w:marRight w:val="0"/>
      <w:marTop w:val="0"/>
      <w:marBottom w:val="0"/>
      <w:divBdr>
        <w:top w:val="none" w:sz="0" w:space="0" w:color="auto"/>
        <w:left w:val="none" w:sz="0" w:space="0" w:color="auto"/>
        <w:bottom w:val="none" w:sz="0" w:space="0" w:color="auto"/>
        <w:right w:val="none" w:sz="0" w:space="0" w:color="auto"/>
      </w:divBdr>
      <w:divsChild>
        <w:div w:id="985204840">
          <w:marLeft w:val="0"/>
          <w:marRight w:val="0"/>
          <w:marTop w:val="0"/>
          <w:marBottom w:val="0"/>
          <w:divBdr>
            <w:top w:val="none" w:sz="0" w:space="0" w:color="auto"/>
            <w:left w:val="none" w:sz="0" w:space="0" w:color="auto"/>
            <w:bottom w:val="none" w:sz="0" w:space="0" w:color="auto"/>
            <w:right w:val="none" w:sz="0" w:space="0" w:color="auto"/>
          </w:divBdr>
          <w:divsChild>
            <w:div w:id="774402254">
              <w:marLeft w:val="0"/>
              <w:marRight w:val="0"/>
              <w:marTop w:val="0"/>
              <w:marBottom w:val="0"/>
              <w:divBdr>
                <w:top w:val="none" w:sz="0" w:space="0" w:color="auto"/>
                <w:left w:val="none" w:sz="0" w:space="0" w:color="auto"/>
                <w:bottom w:val="none" w:sz="0" w:space="0" w:color="auto"/>
                <w:right w:val="none" w:sz="0" w:space="0" w:color="auto"/>
              </w:divBdr>
              <w:divsChild>
                <w:div w:id="1988968250">
                  <w:marLeft w:val="0"/>
                  <w:marRight w:val="0"/>
                  <w:marTop w:val="0"/>
                  <w:marBottom w:val="0"/>
                  <w:divBdr>
                    <w:top w:val="none" w:sz="0" w:space="0" w:color="auto"/>
                    <w:left w:val="none" w:sz="0" w:space="0" w:color="auto"/>
                    <w:bottom w:val="none" w:sz="0" w:space="0" w:color="auto"/>
                    <w:right w:val="none" w:sz="0" w:space="0" w:color="auto"/>
                  </w:divBdr>
                  <w:divsChild>
                    <w:div w:id="204120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449076">
      <w:bodyDiv w:val="1"/>
      <w:marLeft w:val="0"/>
      <w:marRight w:val="0"/>
      <w:marTop w:val="0"/>
      <w:marBottom w:val="0"/>
      <w:divBdr>
        <w:top w:val="none" w:sz="0" w:space="0" w:color="auto"/>
        <w:left w:val="none" w:sz="0" w:space="0" w:color="auto"/>
        <w:bottom w:val="none" w:sz="0" w:space="0" w:color="auto"/>
        <w:right w:val="none" w:sz="0" w:space="0" w:color="auto"/>
      </w:divBdr>
      <w:divsChild>
        <w:div w:id="580725350">
          <w:marLeft w:val="0"/>
          <w:marRight w:val="0"/>
          <w:marTop w:val="0"/>
          <w:marBottom w:val="0"/>
          <w:divBdr>
            <w:top w:val="none" w:sz="0" w:space="0" w:color="auto"/>
            <w:left w:val="none" w:sz="0" w:space="0" w:color="auto"/>
            <w:bottom w:val="none" w:sz="0" w:space="0" w:color="auto"/>
            <w:right w:val="none" w:sz="0" w:space="0" w:color="auto"/>
          </w:divBdr>
          <w:divsChild>
            <w:div w:id="1991251373">
              <w:marLeft w:val="0"/>
              <w:marRight w:val="0"/>
              <w:marTop w:val="0"/>
              <w:marBottom w:val="0"/>
              <w:divBdr>
                <w:top w:val="none" w:sz="0" w:space="0" w:color="auto"/>
                <w:left w:val="none" w:sz="0" w:space="0" w:color="auto"/>
                <w:bottom w:val="none" w:sz="0" w:space="0" w:color="auto"/>
                <w:right w:val="none" w:sz="0" w:space="0" w:color="auto"/>
              </w:divBdr>
              <w:divsChild>
                <w:div w:id="203686919">
                  <w:marLeft w:val="0"/>
                  <w:marRight w:val="0"/>
                  <w:marTop w:val="0"/>
                  <w:marBottom w:val="0"/>
                  <w:divBdr>
                    <w:top w:val="none" w:sz="0" w:space="0" w:color="auto"/>
                    <w:left w:val="none" w:sz="0" w:space="0" w:color="auto"/>
                    <w:bottom w:val="none" w:sz="0" w:space="0" w:color="auto"/>
                    <w:right w:val="none" w:sz="0" w:space="0" w:color="auto"/>
                  </w:divBdr>
                  <w:divsChild>
                    <w:div w:id="6481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066553">
      <w:bodyDiv w:val="1"/>
      <w:marLeft w:val="0"/>
      <w:marRight w:val="0"/>
      <w:marTop w:val="0"/>
      <w:marBottom w:val="0"/>
      <w:divBdr>
        <w:top w:val="none" w:sz="0" w:space="0" w:color="auto"/>
        <w:left w:val="none" w:sz="0" w:space="0" w:color="auto"/>
        <w:bottom w:val="none" w:sz="0" w:space="0" w:color="auto"/>
        <w:right w:val="none" w:sz="0" w:space="0" w:color="auto"/>
      </w:divBdr>
    </w:div>
    <w:div w:id="1313368930">
      <w:bodyDiv w:val="1"/>
      <w:marLeft w:val="0"/>
      <w:marRight w:val="0"/>
      <w:marTop w:val="0"/>
      <w:marBottom w:val="0"/>
      <w:divBdr>
        <w:top w:val="none" w:sz="0" w:space="0" w:color="auto"/>
        <w:left w:val="none" w:sz="0" w:space="0" w:color="auto"/>
        <w:bottom w:val="none" w:sz="0" w:space="0" w:color="auto"/>
        <w:right w:val="none" w:sz="0" w:space="0" w:color="auto"/>
      </w:divBdr>
    </w:div>
    <w:div w:id="1853837227">
      <w:bodyDiv w:val="1"/>
      <w:marLeft w:val="0"/>
      <w:marRight w:val="0"/>
      <w:marTop w:val="0"/>
      <w:marBottom w:val="0"/>
      <w:divBdr>
        <w:top w:val="none" w:sz="0" w:space="0" w:color="auto"/>
        <w:left w:val="none" w:sz="0" w:space="0" w:color="auto"/>
        <w:bottom w:val="none" w:sz="0" w:space="0" w:color="auto"/>
        <w:right w:val="none" w:sz="0" w:space="0" w:color="auto"/>
      </w:divBdr>
      <w:divsChild>
        <w:div w:id="1137332272">
          <w:marLeft w:val="0"/>
          <w:marRight w:val="0"/>
          <w:marTop w:val="0"/>
          <w:marBottom w:val="0"/>
          <w:divBdr>
            <w:top w:val="none" w:sz="0" w:space="0" w:color="auto"/>
            <w:left w:val="none" w:sz="0" w:space="0" w:color="auto"/>
            <w:bottom w:val="none" w:sz="0" w:space="0" w:color="auto"/>
            <w:right w:val="none" w:sz="0" w:space="0" w:color="auto"/>
          </w:divBdr>
          <w:divsChild>
            <w:div w:id="1465193535">
              <w:marLeft w:val="0"/>
              <w:marRight w:val="0"/>
              <w:marTop w:val="0"/>
              <w:marBottom w:val="0"/>
              <w:divBdr>
                <w:top w:val="none" w:sz="0" w:space="0" w:color="auto"/>
                <w:left w:val="none" w:sz="0" w:space="0" w:color="auto"/>
                <w:bottom w:val="none" w:sz="0" w:space="0" w:color="auto"/>
                <w:right w:val="none" w:sz="0" w:space="0" w:color="auto"/>
              </w:divBdr>
              <w:divsChild>
                <w:div w:id="1863351097">
                  <w:marLeft w:val="0"/>
                  <w:marRight w:val="0"/>
                  <w:marTop w:val="0"/>
                  <w:marBottom w:val="0"/>
                  <w:divBdr>
                    <w:top w:val="none" w:sz="0" w:space="0" w:color="auto"/>
                    <w:left w:val="none" w:sz="0" w:space="0" w:color="auto"/>
                    <w:bottom w:val="none" w:sz="0" w:space="0" w:color="auto"/>
                    <w:right w:val="none" w:sz="0" w:space="0" w:color="auto"/>
                  </w:divBdr>
                  <w:divsChild>
                    <w:div w:id="104945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28466">
      <w:bodyDiv w:val="1"/>
      <w:marLeft w:val="0"/>
      <w:marRight w:val="0"/>
      <w:marTop w:val="100"/>
      <w:marBottom w:val="100"/>
      <w:divBdr>
        <w:top w:val="none" w:sz="0" w:space="0" w:color="auto"/>
        <w:left w:val="none" w:sz="0" w:space="0" w:color="auto"/>
        <w:bottom w:val="none" w:sz="0" w:space="0" w:color="auto"/>
        <w:right w:val="none" w:sz="0" w:space="0" w:color="auto"/>
      </w:divBdr>
      <w:divsChild>
        <w:div w:id="1021517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5.png"/><Relationship Id="rId39" Type="http://schemas.openxmlformats.org/officeDocument/2006/relationships/hyperlink" Target="http://fr.wikipedia.org/wiki/WPA2" TargetMode="Externa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image" Target="media/image23.png"/><Relationship Id="rId42" Type="http://schemas.openxmlformats.org/officeDocument/2006/relationships/image" Target="media/image29.jpe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hyperlink" Target="http://fr.wikipedia.org/wiki/WPA"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8.png"/><Relationship Id="rId41" Type="http://schemas.openxmlformats.org/officeDocument/2006/relationships/image" Target="media/image2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fr.wikipedia.org/wiki/Handover" TargetMode="External"/><Relationship Id="rId32" Type="http://schemas.openxmlformats.org/officeDocument/2006/relationships/image" Target="media/image21.png"/><Relationship Id="rId37" Type="http://schemas.openxmlformats.org/officeDocument/2006/relationships/image" Target="media/image26.jpeg"/><Relationship Id="rId40" Type="http://schemas.openxmlformats.org/officeDocument/2006/relationships/image" Target="media/image27.jpeg"/><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fr.wikipedia.org/wiki/Wi-Fi" TargetMode="External"/><Relationship Id="rId28" Type="http://schemas.openxmlformats.org/officeDocument/2006/relationships/image" Target="media/image17.png"/><Relationship Id="rId36" Type="http://schemas.openxmlformats.org/officeDocument/2006/relationships/image" Target="media/image25.png"/><Relationship Id="rId10" Type="http://schemas.openxmlformats.org/officeDocument/2006/relationships/footer" Target="footer1.xml"/><Relationship Id="rId19" Type="http://schemas.openxmlformats.org/officeDocument/2006/relationships/image" Target="media/image10.png"/><Relationship Id="rId31" Type="http://schemas.openxmlformats.org/officeDocument/2006/relationships/image" Target="media/image20.png"/><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cabare.ne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abare.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F5124-BC42-4AAC-BEC9-DB7651741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4118</Words>
  <Characters>22653</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26718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2018-03-20T09:05:00Z</dcterms:created>
  <dcterms:modified xsi:type="dcterms:W3CDTF">2018-03-30T11:11:00Z</dcterms:modified>
</cp:coreProperties>
</file>