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DFE" w:rsidRPr="004B5BFA" w:rsidRDefault="002D6DFE" w:rsidP="002D6DFE">
      <w:pPr>
        <w:pBdr>
          <w:left w:val="single" w:sz="4" w:space="4" w:color="auto"/>
        </w:pBdr>
        <w:spacing w:line="240" w:lineRule="auto"/>
        <w:ind w:left="0"/>
        <w:jc w:val="left"/>
        <w:rPr>
          <w:b/>
          <w:sz w:val="52"/>
          <w:szCs w:val="72"/>
        </w:rPr>
      </w:pPr>
      <w:r w:rsidRPr="004B5BFA">
        <w:rPr>
          <w:b/>
          <w:sz w:val="52"/>
          <w:szCs w:val="72"/>
        </w:rPr>
        <w:t xml:space="preserve">Formation </w:t>
      </w:r>
      <w:proofErr w:type="spellStart"/>
      <w:r w:rsidRPr="004B5BFA">
        <w:rPr>
          <w:b/>
          <w:sz w:val="52"/>
          <w:szCs w:val="72"/>
        </w:rPr>
        <w:t>Iscsi</w:t>
      </w:r>
      <w:proofErr w:type="spellEnd"/>
      <w:r w:rsidRPr="004B5BFA">
        <w:rPr>
          <w:b/>
          <w:sz w:val="52"/>
          <w:szCs w:val="72"/>
        </w:rPr>
        <w:t xml:space="preserve"> </w:t>
      </w:r>
      <w:proofErr w:type="spellStart"/>
      <w:r w:rsidRPr="004B5BFA">
        <w:rPr>
          <w:b/>
          <w:sz w:val="52"/>
          <w:szCs w:val="72"/>
        </w:rPr>
        <w:t>Mpio</w:t>
      </w:r>
      <w:proofErr w:type="spellEnd"/>
      <w:r w:rsidRPr="004B5BFA">
        <w:rPr>
          <w:b/>
          <w:sz w:val="52"/>
          <w:szCs w:val="72"/>
        </w:rPr>
        <w:t xml:space="preserve"> Haute Disponibilité</w:t>
      </w:r>
      <w:r w:rsidRPr="004B5BFA">
        <w:rPr>
          <w:b/>
          <w:sz w:val="52"/>
          <w:szCs w:val="72"/>
        </w:rPr>
        <w:br/>
        <w:t xml:space="preserve"> - </w:t>
      </w:r>
      <w:proofErr w:type="spellStart"/>
      <w:r w:rsidRPr="004B5BFA">
        <w:rPr>
          <w:b/>
          <w:sz w:val="52"/>
          <w:szCs w:val="72"/>
        </w:rPr>
        <w:t>sys</w:t>
      </w:r>
      <w:proofErr w:type="spellEnd"/>
      <w:r w:rsidRPr="004B5BFA">
        <w:rPr>
          <w:b/>
          <w:sz w:val="52"/>
          <w:szCs w:val="72"/>
        </w:rPr>
        <w:t xml:space="preserve">  30 - Cours</w:t>
      </w:r>
    </w:p>
    <w:p w:rsidR="002D6DFE" w:rsidRPr="004B5BFA" w:rsidRDefault="002D6DFE" w:rsidP="002D6DFE">
      <w:pPr>
        <w:pBdr>
          <w:left w:val="single" w:sz="4" w:space="4" w:color="auto"/>
        </w:pBdr>
        <w:spacing w:line="240" w:lineRule="auto"/>
        <w:ind w:left="0"/>
        <w:jc w:val="left"/>
        <w:rPr>
          <w:sz w:val="72"/>
          <w:szCs w:val="72"/>
        </w:rPr>
      </w:pPr>
    </w:p>
    <w:p w:rsidR="002D6DFE" w:rsidRPr="004B5BFA" w:rsidRDefault="002D6DFE" w:rsidP="002D6DFE">
      <w:pPr>
        <w:pBdr>
          <w:left w:val="single" w:sz="4" w:space="4" w:color="auto"/>
        </w:pBdr>
        <w:spacing w:line="240" w:lineRule="auto"/>
        <w:ind w:left="0"/>
        <w:jc w:val="left"/>
        <w:rPr>
          <w:sz w:val="16"/>
          <w:szCs w:val="16"/>
        </w:rPr>
      </w:pPr>
      <w:r w:rsidRPr="004B5BFA">
        <w:rPr>
          <w:sz w:val="16"/>
          <w:szCs w:val="16"/>
        </w:rPr>
        <w:t xml:space="preserve">Michel Cabaré / www.cabare.net / michel@cabare.net </w:t>
      </w:r>
    </w:p>
    <w:p w:rsidR="002D6DFE" w:rsidRPr="004B5BFA" w:rsidRDefault="002D6DFE" w:rsidP="002D6DFE">
      <w:pPr>
        <w:pBdr>
          <w:left w:val="single" w:sz="4" w:space="4" w:color="auto"/>
        </w:pBdr>
        <w:spacing w:line="240" w:lineRule="auto"/>
        <w:ind w:left="0" w:firstLine="2"/>
        <w:jc w:val="left"/>
        <w:rPr>
          <w:sz w:val="32"/>
          <w:szCs w:val="32"/>
        </w:rPr>
      </w:pPr>
      <w:r w:rsidRPr="004B5BFA">
        <w:rPr>
          <w:sz w:val="32"/>
          <w:szCs w:val="32"/>
        </w:rPr>
        <w:t xml:space="preserve">Connexion </w:t>
      </w:r>
      <w:proofErr w:type="spellStart"/>
      <w:r w:rsidRPr="004B5BFA">
        <w:rPr>
          <w:sz w:val="32"/>
          <w:szCs w:val="32"/>
        </w:rPr>
        <w:t>Iscsi</w:t>
      </w:r>
      <w:proofErr w:type="spellEnd"/>
      <w:r w:rsidRPr="004B5BFA">
        <w:rPr>
          <w:sz w:val="32"/>
          <w:szCs w:val="32"/>
        </w:rPr>
        <w:t xml:space="preserve"> - </w:t>
      </w:r>
      <w:proofErr w:type="spellStart"/>
      <w:r w:rsidRPr="004B5BFA">
        <w:rPr>
          <w:sz w:val="32"/>
          <w:szCs w:val="32"/>
        </w:rPr>
        <w:t>Mpio</w:t>
      </w:r>
      <w:proofErr w:type="spellEnd"/>
      <w:r w:rsidRPr="004B5BFA">
        <w:rPr>
          <w:sz w:val="32"/>
          <w:szCs w:val="32"/>
        </w:rPr>
        <w:t xml:space="preserve"> - </w:t>
      </w:r>
      <w:proofErr w:type="spellStart"/>
      <w:r w:rsidRPr="004B5BFA">
        <w:rPr>
          <w:sz w:val="32"/>
          <w:szCs w:val="32"/>
        </w:rPr>
        <w:t>Nas</w:t>
      </w:r>
      <w:proofErr w:type="spellEnd"/>
      <w:r w:rsidRPr="004B5BFA">
        <w:rPr>
          <w:sz w:val="32"/>
          <w:szCs w:val="32"/>
        </w:rPr>
        <w:t xml:space="preserve"> pour Windows hyper-V &amp; H.D.</w:t>
      </w:r>
      <w:r w:rsidRPr="004B5BFA">
        <w:rPr>
          <w:sz w:val="32"/>
          <w:szCs w:val="32"/>
        </w:rPr>
        <w:br/>
        <w:t xml:space="preserve"> - </w:t>
      </w:r>
      <w:proofErr w:type="spellStart"/>
      <w:r w:rsidRPr="004B5BFA">
        <w:rPr>
          <w:sz w:val="32"/>
          <w:szCs w:val="32"/>
        </w:rPr>
        <w:t>sys</w:t>
      </w:r>
      <w:proofErr w:type="spellEnd"/>
      <w:r w:rsidRPr="004B5BFA">
        <w:rPr>
          <w:sz w:val="32"/>
          <w:szCs w:val="32"/>
        </w:rPr>
        <w:t xml:space="preserve"> 30 - Cours V1-00 - Janvier 2021</w:t>
      </w:r>
    </w:p>
    <w:p w:rsidR="002D6DFE" w:rsidRPr="004B5BFA" w:rsidRDefault="002D6DFE" w:rsidP="002D6DFE">
      <w:pPr>
        <w:spacing w:line="240" w:lineRule="auto"/>
        <w:ind w:left="709"/>
      </w:pPr>
    </w:p>
    <w:p w:rsidR="002D6DFE" w:rsidRPr="004B5BFA" w:rsidRDefault="002D6DFE" w:rsidP="002D6DFE">
      <w:pPr>
        <w:spacing w:line="240" w:lineRule="auto"/>
        <w:ind w:left="709"/>
      </w:pPr>
    </w:p>
    <w:tbl>
      <w:tblPr>
        <w:tblW w:w="9980" w:type="dxa"/>
        <w:tblCellMar>
          <w:left w:w="57" w:type="dxa"/>
          <w:right w:w="57" w:type="dxa"/>
        </w:tblCellMar>
        <w:tblLook w:val="04A0" w:firstRow="1" w:lastRow="0" w:firstColumn="1" w:lastColumn="0" w:noHBand="0" w:noVBand="1"/>
      </w:tblPr>
      <w:tblGrid>
        <w:gridCol w:w="4668"/>
        <w:gridCol w:w="5312"/>
      </w:tblGrid>
      <w:tr w:rsidR="002D6DFE" w:rsidRPr="004B5BFA" w:rsidTr="00657CE8">
        <w:trPr>
          <w:trHeight w:val="2029"/>
        </w:trPr>
        <w:tc>
          <w:tcPr>
            <w:tcW w:w="4668" w:type="dxa"/>
            <w:shd w:val="clear" w:color="auto" w:fill="auto"/>
          </w:tcPr>
          <w:p w:rsidR="002D6DFE" w:rsidRPr="004B5BFA" w:rsidRDefault="002D6DFE" w:rsidP="002D6DFE">
            <w:pPr>
              <w:spacing w:before="0" w:line="240" w:lineRule="auto"/>
              <w:ind w:left="0"/>
              <w:jc w:val="left"/>
            </w:pPr>
            <w:r w:rsidRPr="004B5BFA">
              <w:drawing>
                <wp:inline distT="0" distB="0" distL="0" distR="0" wp14:anchorId="05F67419" wp14:editId="5AD08B2B">
                  <wp:extent cx="1907540" cy="1907540"/>
                  <wp:effectExtent l="0" t="0" r="0" b="0"/>
                  <wp:docPr id="3878" name="Image 387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7540" cy="1907540"/>
                          </a:xfrm>
                          <a:prstGeom prst="rect">
                            <a:avLst/>
                          </a:prstGeom>
                        </pic:spPr>
                      </pic:pic>
                    </a:graphicData>
                  </a:graphic>
                </wp:inline>
              </w:drawing>
            </w:r>
          </w:p>
          <w:p w:rsidR="002D6DFE" w:rsidRPr="004B5BFA" w:rsidRDefault="002D6DFE" w:rsidP="002D6DFE">
            <w:pPr>
              <w:spacing w:before="0" w:line="240" w:lineRule="auto"/>
              <w:ind w:left="0"/>
              <w:jc w:val="left"/>
            </w:pPr>
          </w:p>
          <w:p w:rsidR="002D6DFE" w:rsidRPr="004B5BFA" w:rsidRDefault="002D6DFE" w:rsidP="002D6DFE">
            <w:pPr>
              <w:pBdr>
                <w:top w:val="single" w:sz="4" w:space="1" w:color="auto"/>
                <w:bottom w:val="single" w:sz="4" w:space="1" w:color="auto"/>
              </w:pBdr>
              <w:spacing w:before="0" w:line="240" w:lineRule="auto"/>
              <w:ind w:left="0"/>
            </w:pPr>
            <w:r w:rsidRPr="004B5BFA">
              <w:t>https://WWW.CABARE.NET ©</w:t>
            </w:r>
          </w:p>
          <w:p w:rsidR="002D6DFE" w:rsidRPr="004B5BFA" w:rsidRDefault="002D6DFE" w:rsidP="002D6DFE">
            <w:pPr>
              <w:spacing w:before="0" w:line="240" w:lineRule="auto"/>
              <w:ind w:left="0"/>
              <w:jc w:val="left"/>
            </w:pPr>
            <w:r w:rsidRPr="004B5BFA">
              <w:drawing>
                <wp:inline distT="0" distB="0" distL="0" distR="0" wp14:anchorId="0D77D148" wp14:editId="48A476C5">
                  <wp:extent cx="1638300" cy="638175"/>
                  <wp:effectExtent l="0" t="0" r="0" b="9525"/>
                  <wp:docPr id="755" name="Image 755"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9" descr="Une image contenant objet&#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c>
        <w:tc>
          <w:tcPr>
            <w:tcW w:w="5312" w:type="dxa"/>
            <w:shd w:val="clear" w:color="auto" w:fill="auto"/>
          </w:tcPr>
          <w:p w:rsidR="002D6DFE" w:rsidRPr="004B5BFA" w:rsidRDefault="002D6DFE" w:rsidP="002D6DFE">
            <w:pPr>
              <w:spacing w:before="0" w:line="240" w:lineRule="auto"/>
              <w:ind w:left="0"/>
              <w:jc w:val="right"/>
            </w:pPr>
            <w:r w:rsidRPr="004B5BFA">
              <w:t xml:space="preserve">                 </w:t>
            </w:r>
          </w:p>
          <w:p w:rsidR="002D6DFE" w:rsidRPr="004B5BFA" w:rsidRDefault="002D6DFE" w:rsidP="002D6DFE">
            <w:pPr>
              <w:spacing w:before="0" w:line="240" w:lineRule="auto"/>
              <w:ind w:left="0"/>
              <w:jc w:val="right"/>
            </w:pPr>
          </w:p>
        </w:tc>
      </w:tr>
      <w:tr w:rsidR="002D6DFE" w:rsidRPr="004B5BFA" w:rsidTr="00657CE8">
        <w:trPr>
          <w:trHeight w:val="1417"/>
        </w:trPr>
        <w:tc>
          <w:tcPr>
            <w:tcW w:w="9980" w:type="dxa"/>
            <w:gridSpan w:val="2"/>
            <w:shd w:val="clear" w:color="auto" w:fill="auto"/>
            <w:vAlign w:val="center"/>
          </w:tcPr>
          <w:p w:rsidR="002D6DFE" w:rsidRPr="004B5BFA" w:rsidRDefault="002D6DFE" w:rsidP="002D6DFE">
            <w:pPr>
              <w:spacing w:line="240" w:lineRule="auto"/>
              <w:ind w:left="0" w:firstLine="2"/>
              <w:jc w:val="center"/>
              <w:rPr>
                <w:rFonts w:ascii="Agency FB" w:hAnsi="Agency FB"/>
                <w:sz w:val="32"/>
                <w:szCs w:val="32"/>
              </w:rPr>
            </w:pPr>
          </w:p>
        </w:tc>
      </w:tr>
      <w:tr w:rsidR="002D6DFE" w:rsidRPr="004B5BFA" w:rsidTr="00657CE8">
        <w:trPr>
          <w:trHeight w:val="2029"/>
        </w:trPr>
        <w:tc>
          <w:tcPr>
            <w:tcW w:w="9980" w:type="dxa"/>
            <w:gridSpan w:val="2"/>
            <w:shd w:val="clear" w:color="auto" w:fill="auto"/>
            <w:vAlign w:val="center"/>
            <w:hideMark/>
          </w:tcPr>
          <w:p w:rsidR="002D6DFE" w:rsidRPr="004B5BFA" w:rsidRDefault="002D6DFE" w:rsidP="002D6DFE">
            <w:pPr>
              <w:spacing w:line="240" w:lineRule="auto"/>
              <w:ind w:left="0" w:firstLine="2"/>
              <w:jc w:val="center"/>
              <w:rPr>
                <w:rFonts w:ascii="Agency FB" w:hAnsi="Agency FB"/>
                <w:sz w:val="32"/>
                <w:szCs w:val="32"/>
              </w:rPr>
            </w:pPr>
            <w:r w:rsidRPr="004B5BFA">
              <w:rPr>
                <w:rFonts w:ascii="Agency FB" w:hAnsi="Agency FB"/>
                <w:sz w:val="32"/>
                <w:szCs w:val="32"/>
              </w:rPr>
              <w:t>Certification qualité délivrée au titre de la catégorie d’action suivante</w:t>
            </w:r>
          </w:p>
          <w:p w:rsidR="002D6DFE" w:rsidRPr="004B5BFA" w:rsidRDefault="002D6DFE" w:rsidP="002D6DFE">
            <w:pPr>
              <w:spacing w:line="240" w:lineRule="auto"/>
              <w:ind w:left="0" w:firstLine="2"/>
              <w:jc w:val="center"/>
              <w:rPr>
                <w:rFonts w:ascii="Arial" w:hAnsi="Arial" w:cs="Arial"/>
                <w:color w:val="004494"/>
                <w:sz w:val="32"/>
                <w:szCs w:val="32"/>
              </w:rPr>
            </w:pPr>
            <w:r w:rsidRPr="004B5BFA">
              <w:rPr>
                <w:rFonts w:ascii="Arial" w:hAnsi="Arial" w:cs="Arial"/>
                <w:color w:val="004494"/>
                <w:sz w:val="32"/>
                <w:szCs w:val="32"/>
              </w:rPr>
              <w:t>actions de formation</w:t>
            </w:r>
          </w:p>
          <w:p w:rsidR="002D6DFE" w:rsidRPr="004B5BFA" w:rsidRDefault="002D6DFE" w:rsidP="002D6DFE">
            <w:pPr>
              <w:spacing w:before="0" w:line="240" w:lineRule="auto"/>
              <w:ind w:left="0"/>
              <w:jc w:val="center"/>
            </w:pPr>
            <w:r w:rsidRPr="004B5BFA">
              <w:drawing>
                <wp:inline distT="0" distB="0" distL="0" distR="0" wp14:anchorId="686D4592" wp14:editId="4312E25B">
                  <wp:extent cx="2009775" cy="647700"/>
                  <wp:effectExtent l="0" t="0" r="9525"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inline>
              </w:drawing>
            </w:r>
          </w:p>
        </w:tc>
      </w:tr>
    </w:tbl>
    <w:p w:rsidR="002D6DFE" w:rsidRPr="004B5BFA" w:rsidRDefault="002D6DFE" w:rsidP="002D6DFE">
      <w:pPr>
        <w:spacing w:line="240" w:lineRule="auto"/>
        <w:ind w:left="709"/>
      </w:pPr>
    </w:p>
    <w:p w:rsidR="00D63030" w:rsidRPr="004B5BFA" w:rsidRDefault="00D63030" w:rsidP="00DA37AC"/>
    <w:p w:rsidR="00D63030" w:rsidRPr="004B5BFA" w:rsidRDefault="00D63030" w:rsidP="00DA37AC">
      <w:pPr>
        <w:sectPr w:rsidR="00D63030" w:rsidRPr="004B5BFA" w:rsidSect="004E3FE6">
          <w:footerReference w:type="default" r:id="rId12"/>
          <w:pgSz w:w="11907" w:h="16840" w:code="9"/>
          <w:pgMar w:top="1418" w:right="851" w:bottom="567" w:left="851" w:header="720" w:footer="0" w:gutter="0"/>
          <w:cols w:space="720"/>
        </w:sectPr>
      </w:pPr>
    </w:p>
    <w:p w:rsidR="007A0588" w:rsidRPr="004B5BFA" w:rsidRDefault="007A0588" w:rsidP="007A0588">
      <w:pPr>
        <w:pStyle w:val="gtitre"/>
        <w:outlineLvl w:val="0"/>
      </w:pPr>
      <w:r w:rsidRPr="004B5BFA">
        <w:lastRenderedPageBreak/>
        <w:tab/>
        <w:t>Table des matières</w:t>
      </w:r>
    </w:p>
    <w:p w:rsidR="00860780" w:rsidRPr="004B5BFA" w:rsidRDefault="00D63030">
      <w:pPr>
        <w:pStyle w:val="TM1"/>
        <w:rPr>
          <w:rFonts w:asciiTheme="minorHAnsi" w:eastAsiaTheme="minorEastAsia" w:hAnsiTheme="minorHAnsi" w:cstheme="minorBidi"/>
          <w:b w:val="0"/>
          <w:caps w:val="0"/>
          <w:sz w:val="22"/>
          <w:szCs w:val="22"/>
        </w:rPr>
      </w:pPr>
      <w:r w:rsidRPr="004B5BFA">
        <w:rPr>
          <w:i/>
          <w:smallCaps/>
          <w:vertAlign w:val="subscript"/>
        </w:rPr>
        <w:fldChar w:fldCharType="begin"/>
      </w:r>
      <w:r w:rsidRPr="004B5BFA">
        <w:rPr>
          <w:i/>
          <w:smallCaps/>
          <w:vertAlign w:val="subscript"/>
        </w:rPr>
        <w:instrText xml:space="preserve"> TOC \o "1-3" \h \z </w:instrText>
      </w:r>
      <w:r w:rsidRPr="004B5BFA">
        <w:rPr>
          <w:i/>
          <w:smallCaps/>
          <w:vertAlign w:val="subscript"/>
        </w:rPr>
        <w:fldChar w:fldCharType="separate"/>
      </w:r>
      <w:hyperlink w:anchor="_Toc61433738" w:history="1">
        <w:r w:rsidR="00860780" w:rsidRPr="004B5BFA">
          <w:rPr>
            <w:rStyle w:val="Lienhypertexte"/>
          </w:rPr>
          <w:t>ISCSI</w:t>
        </w:r>
        <w:r w:rsidR="00860780" w:rsidRPr="004B5BFA">
          <w:rPr>
            <w:webHidden/>
          </w:rPr>
          <w:tab/>
        </w:r>
        <w:r w:rsidR="00860780" w:rsidRPr="004B5BFA">
          <w:rPr>
            <w:webHidden/>
          </w:rPr>
          <w:fldChar w:fldCharType="begin"/>
        </w:r>
        <w:r w:rsidR="00860780" w:rsidRPr="004B5BFA">
          <w:rPr>
            <w:webHidden/>
          </w:rPr>
          <w:instrText xml:space="preserve"> PAGEREF _Toc61433738 \h </w:instrText>
        </w:r>
        <w:r w:rsidR="00860780" w:rsidRPr="004B5BFA">
          <w:rPr>
            <w:webHidden/>
          </w:rPr>
        </w:r>
        <w:r w:rsidR="00860780" w:rsidRPr="004B5BFA">
          <w:rPr>
            <w:webHidden/>
          </w:rPr>
          <w:fldChar w:fldCharType="separate"/>
        </w:r>
        <w:r w:rsidR="003E0787" w:rsidRPr="004B5BFA">
          <w:rPr>
            <w:webHidden/>
          </w:rPr>
          <w:t>3</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39" w:history="1">
        <w:r w:rsidR="00860780" w:rsidRPr="004B5BFA">
          <w:rPr>
            <w:rStyle w:val="Lienhypertexte"/>
          </w:rPr>
          <w:t>Qu'est-ce Internet SCSI</w:t>
        </w:r>
        <w:r w:rsidR="00860780" w:rsidRPr="004B5BFA">
          <w:rPr>
            <w:webHidden/>
          </w:rPr>
          <w:tab/>
        </w:r>
        <w:r w:rsidR="00860780" w:rsidRPr="004B5BFA">
          <w:rPr>
            <w:webHidden/>
          </w:rPr>
          <w:fldChar w:fldCharType="begin"/>
        </w:r>
        <w:r w:rsidR="00860780" w:rsidRPr="004B5BFA">
          <w:rPr>
            <w:webHidden/>
          </w:rPr>
          <w:instrText xml:space="preserve"> PAGEREF _Toc61433739 \h </w:instrText>
        </w:r>
        <w:r w:rsidR="00860780" w:rsidRPr="004B5BFA">
          <w:rPr>
            <w:webHidden/>
          </w:rPr>
        </w:r>
        <w:r w:rsidR="00860780" w:rsidRPr="004B5BFA">
          <w:rPr>
            <w:webHidden/>
          </w:rPr>
          <w:fldChar w:fldCharType="separate"/>
        </w:r>
        <w:r w:rsidR="003E0787" w:rsidRPr="004B5BFA">
          <w:rPr>
            <w:webHidden/>
          </w:rPr>
          <w:t>3</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40" w:history="1">
        <w:r w:rsidR="00860780" w:rsidRPr="004B5BFA">
          <w:rPr>
            <w:rStyle w:val="Lienhypertexte"/>
          </w:rPr>
          <w:t>Initiateur et Cible</w:t>
        </w:r>
        <w:r w:rsidR="00860780" w:rsidRPr="004B5BFA">
          <w:rPr>
            <w:webHidden/>
          </w:rPr>
          <w:tab/>
        </w:r>
        <w:r w:rsidR="00860780" w:rsidRPr="004B5BFA">
          <w:rPr>
            <w:webHidden/>
          </w:rPr>
          <w:fldChar w:fldCharType="begin"/>
        </w:r>
        <w:r w:rsidR="00860780" w:rsidRPr="004B5BFA">
          <w:rPr>
            <w:webHidden/>
          </w:rPr>
          <w:instrText xml:space="preserve"> PAGEREF _Toc61433740 \h </w:instrText>
        </w:r>
        <w:r w:rsidR="00860780" w:rsidRPr="004B5BFA">
          <w:rPr>
            <w:webHidden/>
          </w:rPr>
        </w:r>
        <w:r w:rsidR="00860780" w:rsidRPr="004B5BFA">
          <w:rPr>
            <w:webHidden/>
          </w:rPr>
          <w:fldChar w:fldCharType="separate"/>
        </w:r>
        <w:r w:rsidR="003E0787" w:rsidRPr="004B5BFA">
          <w:rPr>
            <w:webHidden/>
          </w:rPr>
          <w:t>3</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41" w:history="1">
        <w:r w:rsidR="00860780" w:rsidRPr="004B5BFA">
          <w:rPr>
            <w:rStyle w:val="Lienhypertexte"/>
          </w:rPr>
          <w:t>ISCSI Client/Host  - Initiator</w:t>
        </w:r>
        <w:r w:rsidR="00860780" w:rsidRPr="004B5BFA">
          <w:rPr>
            <w:webHidden/>
          </w:rPr>
          <w:tab/>
        </w:r>
        <w:r w:rsidR="00860780" w:rsidRPr="004B5BFA">
          <w:rPr>
            <w:webHidden/>
          </w:rPr>
          <w:fldChar w:fldCharType="begin"/>
        </w:r>
        <w:r w:rsidR="00860780" w:rsidRPr="004B5BFA">
          <w:rPr>
            <w:webHidden/>
          </w:rPr>
          <w:instrText xml:space="preserve"> PAGEREF _Toc61433741 \h </w:instrText>
        </w:r>
        <w:r w:rsidR="00860780" w:rsidRPr="004B5BFA">
          <w:rPr>
            <w:webHidden/>
          </w:rPr>
        </w:r>
        <w:r w:rsidR="00860780" w:rsidRPr="004B5BFA">
          <w:rPr>
            <w:webHidden/>
          </w:rPr>
          <w:fldChar w:fldCharType="separate"/>
        </w:r>
        <w:r w:rsidR="003E0787" w:rsidRPr="004B5BFA">
          <w:rPr>
            <w:webHidden/>
          </w:rPr>
          <w:t>3</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42" w:history="1">
        <w:r w:rsidR="00860780" w:rsidRPr="004B5BFA">
          <w:rPr>
            <w:rStyle w:val="Lienhypertexte"/>
          </w:rPr>
          <w:t>ISCSI cible/target</w:t>
        </w:r>
        <w:r w:rsidR="00860780" w:rsidRPr="004B5BFA">
          <w:rPr>
            <w:webHidden/>
          </w:rPr>
          <w:tab/>
        </w:r>
        <w:r w:rsidR="00860780" w:rsidRPr="004B5BFA">
          <w:rPr>
            <w:webHidden/>
          </w:rPr>
          <w:fldChar w:fldCharType="begin"/>
        </w:r>
        <w:r w:rsidR="00860780" w:rsidRPr="004B5BFA">
          <w:rPr>
            <w:webHidden/>
          </w:rPr>
          <w:instrText xml:space="preserve"> PAGEREF _Toc61433742 \h </w:instrText>
        </w:r>
        <w:r w:rsidR="00860780" w:rsidRPr="004B5BFA">
          <w:rPr>
            <w:webHidden/>
          </w:rPr>
        </w:r>
        <w:r w:rsidR="00860780" w:rsidRPr="004B5BFA">
          <w:rPr>
            <w:webHidden/>
          </w:rPr>
          <w:fldChar w:fldCharType="separate"/>
        </w:r>
        <w:r w:rsidR="003E0787" w:rsidRPr="004B5BFA">
          <w:rPr>
            <w:webHidden/>
          </w:rPr>
          <w:t>4</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43" w:history="1">
        <w:r w:rsidR="00860780" w:rsidRPr="004B5BFA">
          <w:rPr>
            <w:rStyle w:val="Lienhypertexte"/>
          </w:rPr>
          <w:t>SAN et NAS</w:t>
        </w:r>
        <w:r w:rsidR="00860780" w:rsidRPr="004B5BFA">
          <w:rPr>
            <w:webHidden/>
          </w:rPr>
          <w:tab/>
        </w:r>
        <w:r w:rsidR="00860780" w:rsidRPr="004B5BFA">
          <w:rPr>
            <w:webHidden/>
          </w:rPr>
          <w:fldChar w:fldCharType="begin"/>
        </w:r>
        <w:r w:rsidR="00860780" w:rsidRPr="004B5BFA">
          <w:rPr>
            <w:webHidden/>
          </w:rPr>
          <w:instrText xml:space="preserve"> PAGEREF _Toc61433743 \h </w:instrText>
        </w:r>
        <w:r w:rsidR="00860780" w:rsidRPr="004B5BFA">
          <w:rPr>
            <w:webHidden/>
          </w:rPr>
        </w:r>
        <w:r w:rsidR="00860780" w:rsidRPr="004B5BFA">
          <w:rPr>
            <w:webHidden/>
          </w:rPr>
          <w:fldChar w:fldCharType="separate"/>
        </w:r>
        <w:r w:rsidR="003E0787" w:rsidRPr="004B5BFA">
          <w:rPr>
            <w:webHidden/>
          </w:rPr>
          <w:t>4</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44" w:history="1">
        <w:r w:rsidR="00860780" w:rsidRPr="004B5BFA">
          <w:rPr>
            <w:rStyle w:val="Lienhypertexte"/>
          </w:rPr>
          <w:t>Target / Cible ISCSI – Lun - Chap</w:t>
        </w:r>
        <w:r w:rsidR="00860780" w:rsidRPr="004B5BFA">
          <w:rPr>
            <w:webHidden/>
          </w:rPr>
          <w:tab/>
        </w:r>
        <w:r w:rsidR="00860780" w:rsidRPr="004B5BFA">
          <w:rPr>
            <w:webHidden/>
          </w:rPr>
          <w:fldChar w:fldCharType="begin"/>
        </w:r>
        <w:r w:rsidR="00860780" w:rsidRPr="004B5BFA">
          <w:rPr>
            <w:webHidden/>
          </w:rPr>
          <w:instrText xml:space="preserve"> PAGEREF _Toc61433744 \h </w:instrText>
        </w:r>
        <w:r w:rsidR="00860780" w:rsidRPr="004B5BFA">
          <w:rPr>
            <w:webHidden/>
          </w:rPr>
        </w:r>
        <w:r w:rsidR="00860780" w:rsidRPr="004B5BFA">
          <w:rPr>
            <w:webHidden/>
          </w:rPr>
          <w:fldChar w:fldCharType="separate"/>
        </w:r>
        <w:r w:rsidR="003E0787" w:rsidRPr="004B5BFA">
          <w:rPr>
            <w:webHidden/>
          </w:rPr>
          <w:t>5</w:t>
        </w:r>
        <w:r w:rsidR="00860780" w:rsidRPr="004B5BFA">
          <w:rPr>
            <w:webHidden/>
          </w:rPr>
          <w:fldChar w:fldCharType="end"/>
        </w:r>
      </w:hyperlink>
    </w:p>
    <w:p w:rsidR="00860780" w:rsidRPr="004B5BFA" w:rsidRDefault="005B2913">
      <w:pPr>
        <w:pStyle w:val="TM1"/>
        <w:rPr>
          <w:rFonts w:asciiTheme="minorHAnsi" w:eastAsiaTheme="minorEastAsia" w:hAnsiTheme="minorHAnsi" w:cstheme="minorBidi"/>
          <w:b w:val="0"/>
          <w:caps w:val="0"/>
          <w:sz w:val="22"/>
          <w:szCs w:val="22"/>
        </w:rPr>
      </w:pPr>
      <w:hyperlink w:anchor="_Toc61433745" w:history="1">
        <w:r w:rsidR="00860780" w:rsidRPr="004B5BFA">
          <w:rPr>
            <w:rStyle w:val="Lienhypertexte"/>
          </w:rPr>
          <w:t>ISCSI et Windows</w:t>
        </w:r>
        <w:r w:rsidR="00860780" w:rsidRPr="004B5BFA">
          <w:rPr>
            <w:webHidden/>
          </w:rPr>
          <w:tab/>
        </w:r>
        <w:r w:rsidR="00860780" w:rsidRPr="004B5BFA">
          <w:rPr>
            <w:webHidden/>
          </w:rPr>
          <w:fldChar w:fldCharType="begin"/>
        </w:r>
        <w:r w:rsidR="00860780" w:rsidRPr="004B5BFA">
          <w:rPr>
            <w:webHidden/>
          </w:rPr>
          <w:instrText xml:space="preserve"> PAGEREF _Toc61433745 \h </w:instrText>
        </w:r>
        <w:r w:rsidR="00860780" w:rsidRPr="004B5BFA">
          <w:rPr>
            <w:webHidden/>
          </w:rPr>
        </w:r>
        <w:r w:rsidR="00860780" w:rsidRPr="004B5BFA">
          <w:rPr>
            <w:webHidden/>
          </w:rPr>
          <w:fldChar w:fldCharType="separate"/>
        </w:r>
        <w:r w:rsidR="003E0787" w:rsidRPr="004B5BFA">
          <w:rPr>
            <w:webHidden/>
          </w:rPr>
          <w:t>6</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46" w:history="1">
        <w:r w:rsidR="00860780" w:rsidRPr="004B5BFA">
          <w:rPr>
            <w:rStyle w:val="Lienhypertexte"/>
          </w:rPr>
          <w:t>Natif depuis 2008</w:t>
        </w:r>
        <w:r w:rsidR="00860780" w:rsidRPr="004B5BFA">
          <w:rPr>
            <w:webHidden/>
          </w:rPr>
          <w:tab/>
        </w:r>
        <w:r w:rsidR="00860780" w:rsidRPr="004B5BFA">
          <w:rPr>
            <w:webHidden/>
          </w:rPr>
          <w:fldChar w:fldCharType="begin"/>
        </w:r>
        <w:r w:rsidR="00860780" w:rsidRPr="004B5BFA">
          <w:rPr>
            <w:webHidden/>
          </w:rPr>
          <w:instrText xml:space="preserve"> PAGEREF _Toc61433746 \h </w:instrText>
        </w:r>
        <w:r w:rsidR="00860780" w:rsidRPr="004B5BFA">
          <w:rPr>
            <w:webHidden/>
          </w:rPr>
        </w:r>
        <w:r w:rsidR="00860780" w:rsidRPr="004B5BFA">
          <w:rPr>
            <w:webHidden/>
          </w:rPr>
          <w:fldChar w:fldCharType="separate"/>
        </w:r>
        <w:r w:rsidR="003E0787" w:rsidRPr="004B5BFA">
          <w:rPr>
            <w:webHidden/>
          </w:rPr>
          <w:t>6</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47" w:history="1">
        <w:r w:rsidR="00860780" w:rsidRPr="004B5BFA">
          <w:rPr>
            <w:rStyle w:val="Lienhypertexte"/>
          </w:rPr>
          <w:t>Restrictions</w:t>
        </w:r>
        <w:r w:rsidR="00860780" w:rsidRPr="004B5BFA">
          <w:rPr>
            <w:webHidden/>
          </w:rPr>
          <w:tab/>
        </w:r>
        <w:r w:rsidR="00860780" w:rsidRPr="004B5BFA">
          <w:rPr>
            <w:webHidden/>
          </w:rPr>
          <w:fldChar w:fldCharType="begin"/>
        </w:r>
        <w:r w:rsidR="00860780" w:rsidRPr="004B5BFA">
          <w:rPr>
            <w:webHidden/>
          </w:rPr>
          <w:instrText xml:space="preserve"> PAGEREF _Toc61433747 \h </w:instrText>
        </w:r>
        <w:r w:rsidR="00860780" w:rsidRPr="004B5BFA">
          <w:rPr>
            <w:webHidden/>
          </w:rPr>
        </w:r>
        <w:r w:rsidR="00860780" w:rsidRPr="004B5BFA">
          <w:rPr>
            <w:webHidden/>
          </w:rPr>
          <w:fldChar w:fldCharType="separate"/>
        </w:r>
        <w:r w:rsidR="003E0787" w:rsidRPr="004B5BFA">
          <w:rPr>
            <w:webHidden/>
          </w:rPr>
          <w:t>6</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48" w:history="1">
        <w:r w:rsidR="00860780" w:rsidRPr="004B5BFA">
          <w:rPr>
            <w:rStyle w:val="Lienhypertexte"/>
          </w:rPr>
          <w:t>iSCSI Best Practices</w:t>
        </w:r>
        <w:r w:rsidR="00860780" w:rsidRPr="004B5BFA">
          <w:rPr>
            <w:webHidden/>
          </w:rPr>
          <w:tab/>
        </w:r>
        <w:r w:rsidR="00860780" w:rsidRPr="004B5BFA">
          <w:rPr>
            <w:webHidden/>
          </w:rPr>
          <w:fldChar w:fldCharType="begin"/>
        </w:r>
        <w:r w:rsidR="00860780" w:rsidRPr="004B5BFA">
          <w:rPr>
            <w:webHidden/>
          </w:rPr>
          <w:instrText xml:space="preserve"> PAGEREF _Toc61433748 \h </w:instrText>
        </w:r>
        <w:r w:rsidR="00860780" w:rsidRPr="004B5BFA">
          <w:rPr>
            <w:webHidden/>
          </w:rPr>
        </w:r>
        <w:r w:rsidR="00860780" w:rsidRPr="004B5BFA">
          <w:rPr>
            <w:webHidden/>
          </w:rPr>
          <w:fldChar w:fldCharType="separate"/>
        </w:r>
        <w:r w:rsidR="003E0787" w:rsidRPr="004B5BFA">
          <w:rPr>
            <w:webHidden/>
          </w:rPr>
          <w:t>6</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49" w:history="1">
        <w:r w:rsidR="00860780" w:rsidRPr="004B5BFA">
          <w:rPr>
            <w:rStyle w:val="Lienhypertexte"/>
          </w:rPr>
          <w:t>LAN Best Practices</w:t>
        </w:r>
        <w:r w:rsidR="00860780" w:rsidRPr="004B5BFA">
          <w:rPr>
            <w:webHidden/>
          </w:rPr>
          <w:tab/>
        </w:r>
        <w:r w:rsidR="00860780" w:rsidRPr="004B5BFA">
          <w:rPr>
            <w:webHidden/>
          </w:rPr>
          <w:fldChar w:fldCharType="begin"/>
        </w:r>
        <w:r w:rsidR="00860780" w:rsidRPr="004B5BFA">
          <w:rPr>
            <w:webHidden/>
          </w:rPr>
          <w:instrText xml:space="preserve"> PAGEREF _Toc61433749 \h </w:instrText>
        </w:r>
        <w:r w:rsidR="00860780" w:rsidRPr="004B5BFA">
          <w:rPr>
            <w:webHidden/>
          </w:rPr>
        </w:r>
        <w:r w:rsidR="00860780" w:rsidRPr="004B5BFA">
          <w:rPr>
            <w:webHidden/>
          </w:rPr>
          <w:fldChar w:fldCharType="separate"/>
        </w:r>
        <w:r w:rsidR="003E0787" w:rsidRPr="004B5BFA">
          <w:rPr>
            <w:webHidden/>
          </w:rPr>
          <w:t>6</w:t>
        </w:r>
        <w:r w:rsidR="00860780" w:rsidRPr="004B5BFA">
          <w:rPr>
            <w:webHidden/>
          </w:rPr>
          <w:fldChar w:fldCharType="end"/>
        </w:r>
      </w:hyperlink>
    </w:p>
    <w:p w:rsidR="00860780" w:rsidRPr="004B5BFA" w:rsidRDefault="005B2913">
      <w:pPr>
        <w:pStyle w:val="TM1"/>
        <w:rPr>
          <w:rFonts w:asciiTheme="minorHAnsi" w:eastAsiaTheme="minorEastAsia" w:hAnsiTheme="minorHAnsi" w:cstheme="minorBidi"/>
          <w:b w:val="0"/>
          <w:caps w:val="0"/>
          <w:sz w:val="22"/>
          <w:szCs w:val="22"/>
        </w:rPr>
      </w:pPr>
      <w:hyperlink w:anchor="_Toc61433750" w:history="1">
        <w:r w:rsidR="00860780" w:rsidRPr="004B5BFA">
          <w:rPr>
            <w:rStyle w:val="Lienhypertexte"/>
          </w:rPr>
          <w:t>Nas Synology</w:t>
        </w:r>
        <w:r w:rsidR="00860780" w:rsidRPr="004B5BFA">
          <w:rPr>
            <w:webHidden/>
          </w:rPr>
          <w:tab/>
        </w:r>
        <w:r w:rsidR="00860780" w:rsidRPr="004B5BFA">
          <w:rPr>
            <w:webHidden/>
          </w:rPr>
          <w:fldChar w:fldCharType="begin"/>
        </w:r>
        <w:r w:rsidR="00860780" w:rsidRPr="004B5BFA">
          <w:rPr>
            <w:webHidden/>
          </w:rPr>
          <w:instrText xml:space="preserve"> PAGEREF _Toc61433750 \h </w:instrText>
        </w:r>
        <w:r w:rsidR="00860780" w:rsidRPr="004B5BFA">
          <w:rPr>
            <w:webHidden/>
          </w:rPr>
        </w:r>
        <w:r w:rsidR="00860780" w:rsidRPr="004B5BFA">
          <w:rPr>
            <w:webHidden/>
          </w:rPr>
          <w:fldChar w:fldCharType="separate"/>
        </w:r>
        <w:r w:rsidR="003E0787" w:rsidRPr="004B5BFA">
          <w:rPr>
            <w:webHidden/>
          </w:rPr>
          <w:t>7</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51" w:history="1">
        <w:r w:rsidR="00860780" w:rsidRPr="004B5BFA">
          <w:rPr>
            <w:rStyle w:val="Lienhypertexte"/>
          </w:rPr>
          <w:t>Le vocabulaire</w:t>
        </w:r>
        <w:r w:rsidR="00860780" w:rsidRPr="004B5BFA">
          <w:rPr>
            <w:webHidden/>
          </w:rPr>
          <w:tab/>
        </w:r>
        <w:r w:rsidR="00860780" w:rsidRPr="004B5BFA">
          <w:rPr>
            <w:webHidden/>
          </w:rPr>
          <w:fldChar w:fldCharType="begin"/>
        </w:r>
        <w:r w:rsidR="00860780" w:rsidRPr="004B5BFA">
          <w:rPr>
            <w:webHidden/>
          </w:rPr>
          <w:instrText xml:space="preserve"> PAGEREF _Toc61433751 \h </w:instrText>
        </w:r>
        <w:r w:rsidR="00860780" w:rsidRPr="004B5BFA">
          <w:rPr>
            <w:webHidden/>
          </w:rPr>
        </w:r>
        <w:r w:rsidR="00860780" w:rsidRPr="004B5BFA">
          <w:rPr>
            <w:webHidden/>
          </w:rPr>
          <w:fldChar w:fldCharType="separate"/>
        </w:r>
        <w:r w:rsidR="003E0787" w:rsidRPr="004B5BFA">
          <w:rPr>
            <w:webHidden/>
          </w:rPr>
          <w:t>7</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52" w:history="1">
        <w:r w:rsidR="00860780" w:rsidRPr="004B5BFA">
          <w:rPr>
            <w:rStyle w:val="Lienhypertexte"/>
          </w:rPr>
          <w:t>Groupe de stockage :</w:t>
        </w:r>
        <w:r w:rsidR="00860780" w:rsidRPr="004B5BFA">
          <w:rPr>
            <w:webHidden/>
          </w:rPr>
          <w:tab/>
        </w:r>
        <w:r w:rsidR="00860780" w:rsidRPr="004B5BFA">
          <w:rPr>
            <w:webHidden/>
          </w:rPr>
          <w:fldChar w:fldCharType="begin"/>
        </w:r>
        <w:r w:rsidR="00860780" w:rsidRPr="004B5BFA">
          <w:rPr>
            <w:webHidden/>
          </w:rPr>
          <w:instrText xml:space="preserve"> PAGEREF _Toc61433752 \h </w:instrText>
        </w:r>
        <w:r w:rsidR="00860780" w:rsidRPr="004B5BFA">
          <w:rPr>
            <w:webHidden/>
          </w:rPr>
        </w:r>
        <w:r w:rsidR="00860780" w:rsidRPr="004B5BFA">
          <w:rPr>
            <w:webHidden/>
          </w:rPr>
          <w:fldChar w:fldCharType="separate"/>
        </w:r>
        <w:r w:rsidR="003E0787" w:rsidRPr="004B5BFA">
          <w:rPr>
            <w:webHidden/>
          </w:rPr>
          <w:t>7</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53" w:history="1">
        <w:r w:rsidR="00860780" w:rsidRPr="004B5BFA">
          <w:rPr>
            <w:rStyle w:val="Lienhypertexte"/>
          </w:rPr>
          <w:t>Volume :</w:t>
        </w:r>
        <w:r w:rsidR="00860780" w:rsidRPr="004B5BFA">
          <w:rPr>
            <w:webHidden/>
          </w:rPr>
          <w:tab/>
        </w:r>
        <w:r w:rsidR="00860780" w:rsidRPr="004B5BFA">
          <w:rPr>
            <w:webHidden/>
          </w:rPr>
          <w:fldChar w:fldCharType="begin"/>
        </w:r>
        <w:r w:rsidR="00860780" w:rsidRPr="004B5BFA">
          <w:rPr>
            <w:webHidden/>
          </w:rPr>
          <w:instrText xml:space="preserve"> PAGEREF _Toc61433753 \h </w:instrText>
        </w:r>
        <w:r w:rsidR="00860780" w:rsidRPr="004B5BFA">
          <w:rPr>
            <w:webHidden/>
          </w:rPr>
        </w:r>
        <w:r w:rsidR="00860780" w:rsidRPr="004B5BFA">
          <w:rPr>
            <w:webHidden/>
          </w:rPr>
          <w:fldChar w:fldCharType="separate"/>
        </w:r>
        <w:r w:rsidR="003E0787" w:rsidRPr="004B5BFA">
          <w:rPr>
            <w:webHidden/>
          </w:rPr>
          <w:t>7</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54" w:history="1">
        <w:r w:rsidR="00860780" w:rsidRPr="004B5BFA">
          <w:rPr>
            <w:rStyle w:val="Lienhypertexte"/>
          </w:rPr>
          <w:t>Target / Cible ISCSI</w:t>
        </w:r>
        <w:r w:rsidR="00860780" w:rsidRPr="004B5BFA">
          <w:rPr>
            <w:webHidden/>
          </w:rPr>
          <w:tab/>
        </w:r>
        <w:r w:rsidR="00860780" w:rsidRPr="004B5BFA">
          <w:rPr>
            <w:webHidden/>
          </w:rPr>
          <w:fldChar w:fldCharType="begin"/>
        </w:r>
        <w:r w:rsidR="00860780" w:rsidRPr="004B5BFA">
          <w:rPr>
            <w:webHidden/>
          </w:rPr>
          <w:instrText xml:space="preserve"> PAGEREF _Toc61433754 \h </w:instrText>
        </w:r>
        <w:r w:rsidR="00860780" w:rsidRPr="004B5BFA">
          <w:rPr>
            <w:webHidden/>
          </w:rPr>
        </w:r>
        <w:r w:rsidR="00860780" w:rsidRPr="004B5BFA">
          <w:rPr>
            <w:webHidden/>
          </w:rPr>
          <w:fldChar w:fldCharType="separate"/>
        </w:r>
        <w:r w:rsidR="003E0787" w:rsidRPr="004B5BFA">
          <w:rPr>
            <w:webHidden/>
          </w:rPr>
          <w:t>7</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55" w:history="1">
        <w:r w:rsidR="00860780" w:rsidRPr="004B5BFA">
          <w:rPr>
            <w:rStyle w:val="Lienhypertexte"/>
          </w:rPr>
          <w:t>Lun / Lecteur Logique ISCSI</w:t>
        </w:r>
        <w:r w:rsidR="00860780" w:rsidRPr="004B5BFA">
          <w:rPr>
            <w:webHidden/>
          </w:rPr>
          <w:tab/>
        </w:r>
        <w:r w:rsidR="00860780" w:rsidRPr="004B5BFA">
          <w:rPr>
            <w:webHidden/>
          </w:rPr>
          <w:fldChar w:fldCharType="begin"/>
        </w:r>
        <w:r w:rsidR="00860780" w:rsidRPr="004B5BFA">
          <w:rPr>
            <w:webHidden/>
          </w:rPr>
          <w:instrText xml:space="preserve"> PAGEREF _Toc61433755 \h </w:instrText>
        </w:r>
        <w:r w:rsidR="00860780" w:rsidRPr="004B5BFA">
          <w:rPr>
            <w:webHidden/>
          </w:rPr>
        </w:r>
        <w:r w:rsidR="00860780" w:rsidRPr="004B5BFA">
          <w:rPr>
            <w:webHidden/>
          </w:rPr>
          <w:fldChar w:fldCharType="separate"/>
        </w:r>
        <w:r w:rsidR="003E0787" w:rsidRPr="004B5BFA">
          <w:rPr>
            <w:webHidden/>
          </w:rPr>
          <w:t>7</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56" w:history="1">
        <w:r w:rsidR="00860780" w:rsidRPr="004B5BFA">
          <w:rPr>
            <w:rStyle w:val="Lienhypertexte"/>
          </w:rPr>
          <w:t>Initiateur ISCSI</w:t>
        </w:r>
        <w:r w:rsidR="00860780" w:rsidRPr="004B5BFA">
          <w:rPr>
            <w:webHidden/>
          </w:rPr>
          <w:tab/>
        </w:r>
        <w:r w:rsidR="00860780" w:rsidRPr="004B5BFA">
          <w:rPr>
            <w:webHidden/>
          </w:rPr>
          <w:fldChar w:fldCharType="begin"/>
        </w:r>
        <w:r w:rsidR="00860780" w:rsidRPr="004B5BFA">
          <w:rPr>
            <w:webHidden/>
          </w:rPr>
          <w:instrText xml:space="preserve"> PAGEREF _Toc61433756 \h </w:instrText>
        </w:r>
        <w:r w:rsidR="00860780" w:rsidRPr="004B5BFA">
          <w:rPr>
            <w:webHidden/>
          </w:rPr>
        </w:r>
        <w:r w:rsidR="00860780" w:rsidRPr="004B5BFA">
          <w:rPr>
            <w:webHidden/>
          </w:rPr>
          <w:fldChar w:fldCharType="separate"/>
        </w:r>
        <w:r w:rsidR="003E0787" w:rsidRPr="004B5BFA">
          <w:rPr>
            <w:webHidden/>
          </w:rPr>
          <w:t>7</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57" w:history="1">
        <w:r w:rsidR="00860780" w:rsidRPr="004B5BFA">
          <w:rPr>
            <w:rStyle w:val="Lienhypertexte"/>
          </w:rPr>
          <w:t>Groupe et Volumes de stockage</w:t>
        </w:r>
        <w:r w:rsidR="00860780" w:rsidRPr="004B5BFA">
          <w:rPr>
            <w:webHidden/>
          </w:rPr>
          <w:tab/>
        </w:r>
        <w:r w:rsidR="00860780" w:rsidRPr="004B5BFA">
          <w:rPr>
            <w:webHidden/>
          </w:rPr>
          <w:fldChar w:fldCharType="begin"/>
        </w:r>
        <w:r w:rsidR="00860780" w:rsidRPr="004B5BFA">
          <w:rPr>
            <w:webHidden/>
          </w:rPr>
          <w:instrText xml:space="preserve"> PAGEREF _Toc61433757 \h </w:instrText>
        </w:r>
        <w:r w:rsidR="00860780" w:rsidRPr="004B5BFA">
          <w:rPr>
            <w:webHidden/>
          </w:rPr>
        </w:r>
        <w:r w:rsidR="00860780" w:rsidRPr="004B5BFA">
          <w:rPr>
            <w:webHidden/>
          </w:rPr>
          <w:fldChar w:fldCharType="separate"/>
        </w:r>
        <w:r w:rsidR="003E0787" w:rsidRPr="004B5BFA">
          <w:rPr>
            <w:webHidden/>
          </w:rPr>
          <w:t>8</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58" w:history="1">
        <w:r w:rsidR="00860780" w:rsidRPr="004B5BFA">
          <w:rPr>
            <w:rStyle w:val="Lienhypertexte"/>
          </w:rPr>
          <w:t>Groupe de stockage</w:t>
        </w:r>
        <w:r w:rsidR="00860780" w:rsidRPr="004B5BFA">
          <w:rPr>
            <w:webHidden/>
          </w:rPr>
          <w:tab/>
        </w:r>
        <w:r w:rsidR="00860780" w:rsidRPr="004B5BFA">
          <w:rPr>
            <w:webHidden/>
          </w:rPr>
          <w:fldChar w:fldCharType="begin"/>
        </w:r>
        <w:r w:rsidR="00860780" w:rsidRPr="004B5BFA">
          <w:rPr>
            <w:webHidden/>
          </w:rPr>
          <w:instrText xml:space="preserve"> PAGEREF _Toc61433758 \h </w:instrText>
        </w:r>
        <w:r w:rsidR="00860780" w:rsidRPr="004B5BFA">
          <w:rPr>
            <w:webHidden/>
          </w:rPr>
        </w:r>
        <w:r w:rsidR="00860780" w:rsidRPr="004B5BFA">
          <w:rPr>
            <w:webHidden/>
          </w:rPr>
          <w:fldChar w:fldCharType="separate"/>
        </w:r>
        <w:r w:rsidR="003E0787" w:rsidRPr="004B5BFA">
          <w:rPr>
            <w:webHidden/>
          </w:rPr>
          <w:t>8</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59" w:history="1">
        <w:r w:rsidR="00860780" w:rsidRPr="004B5BFA">
          <w:rPr>
            <w:rStyle w:val="Lienhypertexte"/>
          </w:rPr>
          <w:t>Volume</w:t>
        </w:r>
        <w:r w:rsidR="00860780" w:rsidRPr="004B5BFA">
          <w:rPr>
            <w:webHidden/>
          </w:rPr>
          <w:tab/>
        </w:r>
        <w:r w:rsidR="00860780" w:rsidRPr="004B5BFA">
          <w:rPr>
            <w:webHidden/>
          </w:rPr>
          <w:fldChar w:fldCharType="begin"/>
        </w:r>
        <w:r w:rsidR="00860780" w:rsidRPr="004B5BFA">
          <w:rPr>
            <w:webHidden/>
          </w:rPr>
          <w:instrText xml:space="preserve"> PAGEREF _Toc61433759 \h </w:instrText>
        </w:r>
        <w:r w:rsidR="00860780" w:rsidRPr="004B5BFA">
          <w:rPr>
            <w:webHidden/>
          </w:rPr>
        </w:r>
        <w:r w:rsidR="00860780" w:rsidRPr="004B5BFA">
          <w:rPr>
            <w:webHidden/>
          </w:rPr>
          <w:fldChar w:fldCharType="separate"/>
        </w:r>
        <w:r w:rsidR="003E0787" w:rsidRPr="004B5BFA">
          <w:rPr>
            <w:webHidden/>
          </w:rPr>
          <w:t>10</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60" w:history="1">
        <w:r w:rsidR="00860780" w:rsidRPr="004B5BFA">
          <w:rPr>
            <w:rStyle w:val="Lienhypertexte"/>
          </w:rPr>
          <w:t>Target et Lun Iscsi</w:t>
        </w:r>
        <w:r w:rsidR="00860780" w:rsidRPr="004B5BFA">
          <w:rPr>
            <w:webHidden/>
          </w:rPr>
          <w:tab/>
        </w:r>
        <w:r w:rsidR="00860780" w:rsidRPr="004B5BFA">
          <w:rPr>
            <w:webHidden/>
          </w:rPr>
          <w:fldChar w:fldCharType="begin"/>
        </w:r>
        <w:r w:rsidR="00860780" w:rsidRPr="004B5BFA">
          <w:rPr>
            <w:webHidden/>
          </w:rPr>
          <w:instrText xml:space="preserve"> PAGEREF _Toc61433760 \h </w:instrText>
        </w:r>
        <w:r w:rsidR="00860780" w:rsidRPr="004B5BFA">
          <w:rPr>
            <w:webHidden/>
          </w:rPr>
        </w:r>
        <w:r w:rsidR="00860780" w:rsidRPr="004B5BFA">
          <w:rPr>
            <w:webHidden/>
          </w:rPr>
          <w:fldChar w:fldCharType="separate"/>
        </w:r>
        <w:r w:rsidR="003E0787" w:rsidRPr="004B5BFA">
          <w:rPr>
            <w:webHidden/>
          </w:rPr>
          <w:t>12</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61" w:history="1">
        <w:r w:rsidR="00860780" w:rsidRPr="004B5BFA">
          <w:rPr>
            <w:rStyle w:val="Lienhypertexte"/>
          </w:rPr>
          <w:t>Target / Cible ISCSI</w:t>
        </w:r>
        <w:r w:rsidR="00860780" w:rsidRPr="004B5BFA">
          <w:rPr>
            <w:webHidden/>
          </w:rPr>
          <w:tab/>
        </w:r>
        <w:r w:rsidR="00860780" w:rsidRPr="004B5BFA">
          <w:rPr>
            <w:webHidden/>
          </w:rPr>
          <w:fldChar w:fldCharType="begin"/>
        </w:r>
        <w:r w:rsidR="00860780" w:rsidRPr="004B5BFA">
          <w:rPr>
            <w:webHidden/>
          </w:rPr>
          <w:instrText xml:space="preserve"> PAGEREF _Toc61433761 \h </w:instrText>
        </w:r>
        <w:r w:rsidR="00860780" w:rsidRPr="004B5BFA">
          <w:rPr>
            <w:webHidden/>
          </w:rPr>
        </w:r>
        <w:r w:rsidR="00860780" w:rsidRPr="004B5BFA">
          <w:rPr>
            <w:webHidden/>
          </w:rPr>
          <w:fldChar w:fldCharType="separate"/>
        </w:r>
        <w:r w:rsidR="003E0787" w:rsidRPr="004B5BFA">
          <w:rPr>
            <w:webHidden/>
          </w:rPr>
          <w:t>12</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62" w:history="1">
        <w:r w:rsidR="00860780" w:rsidRPr="004B5BFA">
          <w:rPr>
            <w:rStyle w:val="Lienhypertexte"/>
          </w:rPr>
          <w:t>Lun / Lecteur logique</w:t>
        </w:r>
        <w:r w:rsidR="00860780" w:rsidRPr="004B5BFA">
          <w:rPr>
            <w:webHidden/>
          </w:rPr>
          <w:tab/>
        </w:r>
        <w:r w:rsidR="00860780" w:rsidRPr="004B5BFA">
          <w:rPr>
            <w:webHidden/>
          </w:rPr>
          <w:fldChar w:fldCharType="begin"/>
        </w:r>
        <w:r w:rsidR="00860780" w:rsidRPr="004B5BFA">
          <w:rPr>
            <w:webHidden/>
          </w:rPr>
          <w:instrText xml:space="preserve"> PAGEREF _Toc61433762 \h </w:instrText>
        </w:r>
        <w:r w:rsidR="00860780" w:rsidRPr="004B5BFA">
          <w:rPr>
            <w:webHidden/>
          </w:rPr>
        </w:r>
        <w:r w:rsidR="00860780" w:rsidRPr="004B5BFA">
          <w:rPr>
            <w:webHidden/>
          </w:rPr>
          <w:fldChar w:fldCharType="separate"/>
        </w:r>
        <w:r w:rsidR="003E0787" w:rsidRPr="004B5BFA">
          <w:rPr>
            <w:webHidden/>
          </w:rPr>
          <w:t>12</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63" w:history="1">
        <w:r w:rsidR="00860780" w:rsidRPr="004B5BFA">
          <w:rPr>
            <w:rStyle w:val="Lienhypertexte"/>
          </w:rPr>
          <w:t>Cible LUN + sous dimensionnement</w:t>
        </w:r>
        <w:r w:rsidR="00860780" w:rsidRPr="004B5BFA">
          <w:rPr>
            <w:webHidden/>
          </w:rPr>
          <w:tab/>
        </w:r>
        <w:r w:rsidR="00860780" w:rsidRPr="004B5BFA">
          <w:rPr>
            <w:webHidden/>
          </w:rPr>
          <w:fldChar w:fldCharType="begin"/>
        </w:r>
        <w:r w:rsidR="00860780" w:rsidRPr="004B5BFA">
          <w:rPr>
            <w:webHidden/>
          </w:rPr>
          <w:instrText xml:space="preserve"> PAGEREF _Toc61433763 \h </w:instrText>
        </w:r>
        <w:r w:rsidR="00860780" w:rsidRPr="004B5BFA">
          <w:rPr>
            <w:webHidden/>
          </w:rPr>
        </w:r>
        <w:r w:rsidR="00860780" w:rsidRPr="004B5BFA">
          <w:rPr>
            <w:webHidden/>
          </w:rPr>
          <w:fldChar w:fldCharType="separate"/>
        </w:r>
        <w:r w:rsidR="003E0787" w:rsidRPr="004B5BFA">
          <w:rPr>
            <w:webHidden/>
          </w:rPr>
          <w:t>13</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64" w:history="1">
        <w:r w:rsidR="00860780" w:rsidRPr="004B5BFA">
          <w:rPr>
            <w:rStyle w:val="Lienhypertexte"/>
          </w:rPr>
          <w:t>Cible LUN + allocation instantanée</w:t>
        </w:r>
        <w:r w:rsidR="00860780" w:rsidRPr="004B5BFA">
          <w:rPr>
            <w:webHidden/>
          </w:rPr>
          <w:tab/>
        </w:r>
        <w:r w:rsidR="00860780" w:rsidRPr="004B5BFA">
          <w:rPr>
            <w:webHidden/>
          </w:rPr>
          <w:fldChar w:fldCharType="begin"/>
        </w:r>
        <w:r w:rsidR="00860780" w:rsidRPr="004B5BFA">
          <w:rPr>
            <w:webHidden/>
          </w:rPr>
          <w:instrText xml:space="preserve"> PAGEREF _Toc61433764 \h </w:instrText>
        </w:r>
        <w:r w:rsidR="00860780" w:rsidRPr="004B5BFA">
          <w:rPr>
            <w:webHidden/>
          </w:rPr>
        </w:r>
        <w:r w:rsidR="00860780" w:rsidRPr="004B5BFA">
          <w:rPr>
            <w:webHidden/>
          </w:rPr>
          <w:fldChar w:fldCharType="separate"/>
        </w:r>
        <w:r w:rsidR="003E0787" w:rsidRPr="004B5BFA">
          <w:rPr>
            <w:webHidden/>
          </w:rPr>
          <w:t>13</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65" w:history="1">
        <w:r w:rsidR="00860780" w:rsidRPr="004B5BFA">
          <w:rPr>
            <w:rStyle w:val="Lienhypertexte"/>
          </w:rPr>
          <w:t>Mappage Target / Cible et Lun / Lecteur logique</w:t>
        </w:r>
        <w:r w:rsidR="00860780" w:rsidRPr="004B5BFA">
          <w:rPr>
            <w:webHidden/>
          </w:rPr>
          <w:tab/>
        </w:r>
        <w:r w:rsidR="00860780" w:rsidRPr="004B5BFA">
          <w:rPr>
            <w:webHidden/>
          </w:rPr>
          <w:fldChar w:fldCharType="begin"/>
        </w:r>
        <w:r w:rsidR="00860780" w:rsidRPr="004B5BFA">
          <w:rPr>
            <w:webHidden/>
          </w:rPr>
          <w:instrText xml:space="preserve"> PAGEREF _Toc61433765 \h </w:instrText>
        </w:r>
        <w:r w:rsidR="00860780" w:rsidRPr="004B5BFA">
          <w:rPr>
            <w:webHidden/>
          </w:rPr>
        </w:r>
        <w:r w:rsidR="00860780" w:rsidRPr="004B5BFA">
          <w:rPr>
            <w:webHidden/>
          </w:rPr>
          <w:fldChar w:fldCharType="separate"/>
        </w:r>
        <w:r w:rsidR="003E0787" w:rsidRPr="004B5BFA">
          <w:rPr>
            <w:webHidden/>
          </w:rPr>
          <w:t>13</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66" w:history="1">
        <w:r w:rsidR="00860780" w:rsidRPr="004B5BFA">
          <w:rPr>
            <w:rStyle w:val="Lienhypertexte"/>
          </w:rPr>
          <w:t>Vue d’Ensemble</w:t>
        </w:r>
        <w:r w:rsidR="00860780" w:rsidRPr="004B5BFA">
          <w:rPr>
            <w:webHidden/>
          </w:rPr>
          <w:tab/>
        </w:r>
        <w:r w:rsidR="00860780" w:rsidRPr="004B5BFA">
          <w:rPr>
            <w:webHidden/>
          </w:rPr>
          <w:fldChar w:fldCharType="begin"/>
        </w:r>
        <w:r w:rsidR="00860780" w:rsidRPr="004B5BFA">
          <w:rPr>
            <w:webHidden/>
          </w:rPr>
          <w:instrText xml:space="preserve"> PAGEREF _Toc61433766 \h </w:instrText>
        </w:r>
        <w:r w:rsidR="00860780" w:rsidRPr="004B5BFA">
          <w:rPr>
            <w:webHidden/>
          </w:rPr>
        </w:r>
        <w:r w:rsidR="00860780" w:rsidRPr="004B5BFA">
          <w:rPr>
            <w:webHidden/>
          </w:rPr>
          <w:fldChar w:fldCharType="separate"/>
        </w:r>
        <w:r w:rsidR="003E0787" w:rsidRPr="004B5BFA">
          <w:rPr>
            <w:webHidden/>
          </w:rPr>
          <w:t>13</w:t>
        </w:r>
        <w:r w:rsidR="00860780" w:rsidRPr="004B5BFA">
          <w:rPr>
            <w:webHidden/>
          </w:rPr>
          <w:fldChar w:fldCharType="end"/>
        </w:r>
      </w:hyperlink>
    </w:p>
    <w:p w:rsidR="00860780" w:rsidRPr="004B5BFA" w:rsidRDefault="005B2913">
      <w:pPr>
        <w:pStyle w:val="TM1"/>
        <w:rPr>
          <w:rFonts w:asciiTheme="minorHAnsi" w:eastAsiaTheme="minorEastAsia" w:hAnsiTheme="minorHAnsi" w:cstheme="minorBidi"/>
          <w:b w:val="0"/>
          <w:caps w:val="0"/>
          <w:sz w:val="22"/>
          <w:szCs w:val="22"/>
        </w:rPr>
      </w:pPr>
      <w:hyperlink w:anchor="_Toc61433767" w:history="1">
        <w:r w:rsidR="00860780" w:rsidRPr="004B5BFA">
          <w:rPr>
            <w:rStyle w:val="Lienhypertexte"/>
          </w:rPr>
          <w:t>Initiateur ISCSI Windows</w:t>
        </w:r>
        <w:r w:rsidR="00860780" w:rsidRPr="004B5BFA">
          <w:rPr>
            <w:webHidden/>
          </w:rPr>
          <w:tab/>
        </w:r>
        <w:r w:rsidR="00860780" w:rsidRPr="004B5BFA">
          <w:rPr>
            <w:webHidden/>
          </w:rPr>
          <w:fldChar w:fldCharType="begin"/>
        </w:r>
        <w:r w:rsidR="00860780" w:rsidRPr="004B5BFA">
          <w:rPr>
            <w:webHidden/>
          </w:rPr>
          <w:instrText xml:space="preserve"> PAGEREF _Toc61433767 \h </w:instrText>
        </w:r>
        <w:r w:rsidR="00860780" w:rsidRPr="004B5BFA">
          <w:rPr>
            <w:webHidden/>
          </w:rPr>
        </w:r>
        <w:r w:rsidR="00860780" w:rsidRPr="004B5BFA">
          <w:rPr>
            <w:webHidden/>
          </w:rPr>
          <w:fldChar w:fldCharType="separate"/>
        </w:r>
        <w:r w:rsidR="003E0787" w:rsidRPr="004B5BFA">
          <w:rPr>
            <w:webHidden/>
          </w:rPr>
          <w:t>15</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68" w:history="1">
        <w:r w:rsidR="00860780" w:rsidRPr="004B5BFA">
          <w:rPr>
            <w:rStyle w:val="Lienhypertexte"/>
          </w:rPr>
          <w:t>Lancer initiateur ISCSI</w:t>
        </w:r>
        <w:r w:rsidR="00860780" w:rsidRPr="004B5BFA">
          <w:rPr>
            <w:webHidden/>
          </w:rPr>
          <w:tab/>
        </w:r>
        <w:r w:rsidR="00860780" w:rsidRPr="004B5BFA">
          <w:rPr>
            <w:webHidden/>
          </w:rPr>
          <w:fldChar w:fldCharType="begin"/>
        </w:r>
        <w:r w:rsidR="00860780" w:rsidRPr="004B5BFA">
          <w:rPr>
            <w:webHidden/>
          </w:rPr>
          <w:instrText xml:space="preserve"> PAGEREF _Toc61433768 \h </w:instrText>
        </w:r>
        <w:r w:rsidR="00860780" w:rsidRPr="004B5BFA">
          <w:rPr>
            <w:webHidden/>
          </w:rPr>
        </w:r>
        <w:r w:rsidR="00860780" w:rsidRPr="004B5BFA">
          <w:rPr>
            <w:webHidden/>
          </w:rPr>
          <w:fldChar w:fldCharType="separate"/>
        </w:r>
        <w:r w:rsidR="003E0787" w:rsidRPr="004B5BFA">
          <w:rPr>
            <w:webHidden/>
          </w:rPr>
          <w:t>15</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69" w:history="1">
        <w:r w:rsidR="00860780" w:rsidRPr="004B5BFA">
          <w:rPr>
            <w:rStyle w:val="Lienhypertexte"/>
          </w:rPr>
          <w:t>Paramétrer initiateur ISCSI</w:t>
        </w:r>
        <w:r w:rsidR="00860780" w:rsidRPr="004B5BFA">
          <w:rPr>
            <w:webHidden/>
          </w:rPr>
          <w:tab/>
        </w:r>
        <w:r w:rsidR="00860780" w:rsidRPr="004B5BFA">
          <w:rPr>
            <w:webHidden/>
          </w:rPr>
          <w:fldChar w:fldCharType="begin"/>
        </w:r>
        <w:r w:rsidR="00860780" w:rsidRPr="004B5BFA">
          <w:rPr>
            <w:webHidden/>
          </w:rPr>
          <w:instrText xml:space="preserve"> PAGEREF _Toc61433769 \h </w:instrText>
        </w:r>
        <w:r w:rsidR="00860780" w:rsidRPr="004B5BFA">
          <w:rPr>
            <w:webHidden/>
          </w:rPr>
        </w:r>
        <w:r w:rsidR="00860780" w:rsidRPr="004B5BFA">
          <w:rPr>
            <w:webHidden/>
          </w:rPr>
          <w:fldChar w:fldCharType="separate"/>
        </w:r>
        <w:r w:rsidR="003E0787" w:rsidRPr="004B5BFA">
          <w:rPr>
            <w:webHidden/>
          </w:rPr>
          <w:t>16</w:t>
        </w:r>
        <w:r w:rsidR="00860780" w:rsidRPr="004B5BFA">
          <w:rPr>
            <w:webHidden/>
          </w:rPr>
          <w:fldChar w:fldCharType="end"/>
        </w:r>
      </w:hyperlink>
    </w:p>
    <w:p w:rsidR="00860780" w:rsidRPr="004B5BFA" w:rsidRDefault="005B2913">
      <w:pPr>
        <w:pStyle w:val="TM2"/>
        <w:rPr>
          <w:rFonts w:asciiTheme="minorHAnsi" w:eastAsiaTheme="minorEastAsia" w:hAnsiTheme="minorHAnsi" w:cstheme="minorBidi"/>
          <w:smallCaps w:val="0"/>
          <w:sz w:val="22"/>
          <w:szCs w:val="22"/>
        </w:rPr>
      </w:pPr>
      <w:hyperlink w:anchor="_Toc61433770" w:history="1">
        <w:r w:rsidR="00860780" w:rsidRPr="004B5BFA">
          <w:rPr>
            <w:rStyle w:val="Lienhypertexte"/>
          </w:rPr>
          <w:t>Gestionnaire de disque</w:t>
        </w:r>
        <w:r w:rsidR="00860780" w:rsidRPr="004B5BFA">
          <w:rPr>
            <w:webHidden/>
          </w:rPr>
          <w:tab/>
        </w:r>
        <w:r w:rsidR="00860780" w:rsidRPr="004B5BFA">
          <w:rPr>
            <w:webHidden/>
          </w:rPr>
          <w:fldChar w:fldCharType="begin"/>
        </w:r>
        <w:r w:rsidR="00860780" w:rsidRPr="004B5BFA">
          <w:rPr>
            <w:webHidden/>
          </w:rPr>
          <w:instrText xml:space="preserve"> PAGEREF _Toc61433770 \h </w:instrText>
        </w:r>
        <w:r w:rsidR="00860780" w:rsidRPr="004B5BFA">
          <w:rPr>
            <w:webHidden/>
          </w:rPr>
        </w:r>
        <w:r w:rsidR="00860780" w:rsidRPr="004B5BFA">
          <w:rPr>
            <w:webHidden/>
          </w:rPr>
          <w:fldChar w:fldCharType="separate"/>
        </w:r>
        <w:r w:rsidR="003E0787" w:rsidRPr="004B5BFA">
          <w:rPr>
            <w:webHidden/>
          </w:rPr>
          <w:t>18</w:t>
        </w:r>
        <w:r w:rsidR="00860780" w:rsidRPr="004B5BFA">
          <w:rPr>
            <w:webHidden/>
          </w:rPr>
          <w:fldChar w:fldCharType="end"/>
        </w:r>
      </w:hyperlink>
    </w:p>
    <w:p w:rsidR="00860780" w:rsidRPr="004B5BFA" w:rsidRDefault="005B2913">
      <w:pPr>
        <w:pStyle w:val="TM3"/>
        <w:rPr>
          <w:rFonts w:asciiTheme="minorHAnsi" w:eastAsiaTheme="minorEastAsia" w:hAnsiTheme="minorHAnsi" w:cstheme="minorBidi"/>
          <w:i w:val="0"/>
          <w:sz w:val="22"/>
          <w:szCs w:val="22"/>
        </w:rPr>
      </w:pPr>
      <w:hyperlink w:anchor="_Toc61433771" w:history="1">
        <w:r w:rsidR="00860780" w:rsidRPr="004B5BFA">
          <w:rPr>
            <w:rStyle w:val="Lienhypertexte"/>
          </w:rPr>
          <w:t>Attention</w:t>
        </w:r>
        <w:r w:rsidR="00860780" w:rsidRPr="004B5BFA">
          <w:rPr>
            <w:webHidden/>
          </w:rPr>
          <w:tab/>
        </w:r>
        <w:r w:rsidR="00860780" w:rsidRPr="004B5BFA">
          <w:rPr>
            <w:webHidden/>
          </w:rPr>
          <w:fldChar w:fldCharType="begin"/>
        </w:r>
        <w:r w:rsidR="00860780" w:rsidRPr="004B5BFA">
          <w:rPr>
            <w:webHidden/>
          </w:rPr>
          <w:instrText xml:space="preserve"> PAGEREF _Toc61433771 \h </w:instrText>
        </w:r>
        <w:r w:rsidR="00860780" w:rsidRPr="004B5BFA">
          <w:rPr>
            <w:webHidden/>
          </w:rPr>
        </w:r>
        <w:r w:rsidR="00860780" w:rsidRPr="004B5BFA">
          <w:rPr>
            <w:webHidden/>
          </w:rPr>
          <w:fldChar w:fldCharType="separate"/>
        </w:r>
        <w:r w:rsidR="003E0787" w:rsidRPr="004B5BFA">
          <w:rPr>
            <w:webHidden/>
          </w:rPr>
          <w:t>19</w:t>
        </w:r>
        <w:r w:rsidR="00860780" w:rsidRPr="004B5BFA">
          <w:rPr>
            <w:webHidden/>
          </w:rPr>
          <w:fldChar w:fldCharType="end"/>
        </w:r>
      </w:hyperlink>
    </w:p>
    <w:p w:rsidR="00D63030" w:rsidRPr="004B5BFA" w:rsidRDefault="00D63030" w:rsidP="00DA37AC">
      <w:pPr>
        <w:rPr>
          <w:vertAlign w:val="subscript"/>
        </w:rPr>
      </w:pPr>
      <w:r w:rsidRPr="004B5BFA">
        <w:rPr>
          <w:vertAlign w:val="subscript"/>
        </w:rPr>
        <w:fldChar w:fldCharType="end"/>
      </w:r>
    </w:p>
    <w:p w:rsidR="00F7382A" w:rsidRPr="004B5BFA" w:rsidRDefault="00F7382A" w:rsidP="00F7382A">
      <w:r w:rsidRPr="004B5BFA">
        <w:br w:type="page"/>
      </w:r>
    </w:p>
    <w:p w:rsidR="00F7382A" w:rsidRPr="004B5BFA" w:rsidRDefault="00F7382A" w:rsidP="00F7382A">
      <w:pPr>
        <w:pStyle w:val="Titre1"/>
      </w:pPr>
      <w:r w:rsidRPr="004B5BFA">
        <w:lastRenderedPageBreak/>
        <w:tab/>
      </w:r>
      <w:bookmarkStart w:id="0" w:name="_Toc61433738"/>
      <w:r w:rsidR="009D71D2" w:rsidRPr="004B5BFA">
        <w:t>ISCSI</w:t>
      </w:r>
      <w:bookmarkEnd w:id="0"/>
    </w:p>
    <w:p w:rsidR="00F7382A" w:rsidRPr="004B5BFA" w:rsidRDefault="009D71D2" w:rsidP="00F7382A">
      <w:pPr>
        <w:pStyle w:val="Titre2"/>
      </w:pPr>
      <w:bookmarkStart w:id="1" w:name="_Toc61433739"/>
      <w:r w:rsidRPr="004B5BFA">
        <w:t>Qu'est-ce I</w:t>
      </w:r>
      <w:r w:rsidR="00FB0ADC" w:rsidRPr="004B5BFA">
        <w:t xml:space="preserve">nternet </w:t>
      </w:r>
      <w:r w:rsidRPr="004B5BFA">
        <w:t>SCSI</w:t>
      </w:r>
      <w:bookmarkEnd w:id="1"/>
    </w:p>
    <w:p w:rsidR="00FB0ADC" w:rsidRPr="004B5BFA" w:rsidRDefault="00FB0ADC" w:rsidP="00FB0ADC">
      <w:pPr>
        <w:pStyle w:val="Retraitcorpsdetexte2"/>
      </w:pPr>
      <w:proofErr w:type="spellStart"/>
      <w:proofErr w:type="gramStart"/>
      <w:r w:rsidRPr="004B5BFA">
        <w:rPr>
          <w:rFonts w:ascii="Arial" w:hAnsi="Arial" w:cs="Arial"/>
          <w:b/>
        </w:rPr>
        <w:t>iSCSI</w:t>
      </w:r>
      <w:proofErr w:type="spellEnd"/>
      <w:proofErr w:type="gramEnd"/>
      <w:r w:rsidRPr="004B5BFA">
        <w:rPr>
          <w:rFonts w:ascii="Arial" w:hAnsi="Arial" w:cs="Arial"/>
          <w:b/>
        </w:rPr>
        <w:t xml:space="preserve"> (internet SCSI)</w:t>
      </w:r>
      <w:r w:rsidRPr="004B5BFA">
        <w:t xml:space="preserve"> est un protocole de la couche application permettant le transport de commandes </w:t>
      </w:r>
      <w:r w:rsidRPr="004B5BFA">
        <w:rPr>
          <w:rFonts w:ascii="Arial" w:hAnsi="Arial" w:cs="Arial"/>
          <w:b/>
        </w:rPr>
        <w:t>SCSI</w:t>
      </w:r>
      <w:r w:rsidRPr="004B5BFA">
        <w:t xml:space="preserve"> sur un réseau </w:t>
      </w:r>
      <w:r w:rsidRPr="004B5BFA">
        <w:rPr>
          <w:rFonts w:ascii="Arial" w:hAnsi="Arial" w:cs="Arial"/>
          <w:b/>
        </w:rPr>
        <w:t>TCP/IP</w:t>
      </w:r>
      <w:r w:rsidRPr="004B5BFA">
        <w:t xml:space="preserve">*. </w:t>
      </w:r>
      <w:proofErr w:type="spellStart"/>
      <w:proofErr w:type="gramStart"/>
      <w:r w:rsidRPr="004B5BFA">
        <w:t>iSCSI</w:t>
      </w:r>
      <w:proofErr w:type="spellEnd"/>
      <w:proofErr w:type="gramEnd"/>
      <w:r w:rsidRPr="004B5BFA">
        <w:t xml:space="preserve"> permet le transfert de données sur des réseaux intranets et de gérer leur stockage sur de longues distances. </w:t>
      </w:r>
      <w:proofErr w:type="spellStart"/>
      <w:proofErr w:type="gramStart"/>
      <w:r w:rsidRPr="004B5BFA">
        <w:rPr>
          <w:rFonts w:ascii="Arial" w:hAnsi="Arial" w:cs="Arial"/>
          <w:b/>
        </w:rPr>
        <w:t>iSCSI</w:t>
      </w:r>
      <w:proofErr w:type="spellEnd"/>
      <w:proofErr w:type="gramEnd"/>
      <w:r w:rsidRPr="004B5BFA">
        <w:t xml:space="preserve"> peut être utilisé pour transmettre des données sur des réseaux locaux (LAN), des réseaux étendus (WAN) ou sur internet et peut permettre le stockage et la récupération de données à distance. </w:t>
      </w:r>
      <w:r w:rsidR="00EE2BB0" w:rsidRPr="004B5BFA">
        <w:t>(</w:t>
      </w:r>
      <w:proofErr w:type="spellStart"/>
      <w:r w:rsidRPr="004B5BFA">
        <w:fldChar w:fldCharType="begin"/>
      </w:r>
      <w:r w:rsidRPr="004B5BFA">
        <w:instrText xml:space="preserve"> HYPERLINK "http://en.wikipedia.org/wiki/ISCSI" \t "_blank" </w:instrText>
      </w:r>
      <w:r w:rsidRPr="004B5BFA">
        <w:fldChar w:fldCharType="separate"/>
      </w:r>
      <w:r w:rsidRPr="004B5BFA">
        <w:rPr>
          <w:rStyle w:val="Lienhypertexte"/>
        </w:rPr>
        <w:t>Wikipedia</w:t>
      </w:r>
      <w:proofErr w:type="spellEnd"/>
      <w:r w:rsidRPr="004B5BFA">
        <w:fldChar w:fldCharType="end"/>
      </w:r>
      <w:r w:rsidRPr="004B5BFA">
        <w:t>)</w:t>
      </w:r>
    </w:p>
    <w:p w:rsidR="00B90C51" w:rsidRPr="004B5BFA" w:rsidRDefault="00B90C51" w:rsidP="00FB0ADC">
      <w:pPr>
        <w:pStyle w:val="Retraitcorpsdetexte2"/>
      </w:pPr>
    </w:p>
    <w:p w:rsidR="00B90C51" w:rsidRPr="004B5BFA" w:rsidRDefault="00B90C51" w:rsidP="00B90C51">
      <w:pPr>
        <w:pStyle w:val="Titre3"/>
      </w:pPr>
      <w:bookmarkStart w:id="2" w:name="_Toc61433740"/>
      <w:r w:rsidRPr="004B5BFA">
        <w:t>Initiateur et Cible</w:t>
      </w:r>
      <w:bookmarkEnd w:id="2"/>
    </w:p>
    <w:p w:rsidR="00B90C51" w:rsidRPr="004B5BFA" w:rsidRDefault="003536D9" w:rsidP="00B90C51">
      <w:r w:rsidRPr="004B5BFA">
        <w:drawing>
          <wp:inline distT="0" distB="0" distL="0" distR="0" wp14:anchorId="4682A19D" wp14:editId="1C7ED4BC">
            <wp:extent cx="3790950" cy="2943225"/>
            <wp:effectExtent l="0" t="0" r="0" b="0"/>
            <wp:docPr id="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0950" cy="2943225"/>
                    </a:xfrm>
                    <a:prstGeom prst="rect">
                      <a:avLst/>
                    </a:prstGeom>
                    <a:noFill/>
                    <a:ln>
                      <a:noFill/>
                    </a:ln>
                  </pic:spPr>
                </pic:pic>
              </a:graphicData>
            </a:graphic>
          </wp:inline>
        </w:drawing>
      </w:r>
    </w:p>
    <w:p w:rsidR="00B90C51" w:rsidRPr="004B5BFA" w:rsidRDefault="00B90C51" w:rsidP="00B90C51">
      <w:pPr>
        <w:pStyle w:val="Retraitcorpsdetexte2"/>
        <w:rPr>
          <w:rFonts w:cs="Arial"/>
        </w:rPr>
      </w:pPr>
      <w:r w:rsidRPr="004B5BFA">
        <w:rPr>
          <w:rFonts w:cs="Arial"/>
        </w:rPr>
        <w:t xml:space="preserve">Dans la relation entre </w:t>
      </w:r>
      <w:r w:rsidR="004B5BFA" w:rsidRPr="004B5BFA">
        <w:rPr>
          <w:rFonts w:cs="Arial"/>
        </w:rPr>
        <w:t>l’ordinateur</w:t>
      </w:r>
      <w:r w:rsidRPr="004B5BFA">
        <w:rPr>
          <w:rFonts w:cs="Arial"/>
        </w:rPr>
        <w:t xml:space="preserve"> client et le périphérique de stockage ISCSI, l'ordinateur est appelé</w:t>
      </w:r>
      <w:r w:rsidRPr="004B5BFA">
        <w:rPr>
          <w:bCs/>
        </w:rPr>
        <w:t xml:space="preserve"> '</w:t>
      </w:r>
      <w:r w:rsidRPr="004B5BFA">
        <w:rPr>
          <w:rFonts w:ascii="Arial" w:hAnsi="Arial" w:cs="Arial"/>
          <w:b/>
          <w:bCs/>
        </w:rPr>
        <w:t>initiateur</w:t>
      </w:r>
      <w:r w:rsidRPr="004B5BFA">
        <w:rPr>
          <w:bCs/>
        </w:rPr>
        <w:t>'</w:t>
      </w:r>
      <w:r w:rsidRPr="004B5BFA">
        <w:rPr>
          <w:rFonts w:cs="Arial"/>
        </w:rPr>
        <w:t xml:space="preserve">, car il initie la connexion au périphérique, qui lui est appelé </w:t>
      </w:r>
      <w:r w:rsidRPr="004B5BFA">
        <w:rPr>
          <w:bCs/>
        </w:rPr>
        <w:t>'</w:t>
      </w:r>
      <w:r w:rsidRPr="004B5BFA">
        <w:rPr>
          <w:rFonts w:ascii="Arial" w:hAnsi="Arial" w:cs="Arial"/>
          <w:b/>
          <w:bCs/>
        </w:rPr>
        <w:t>cible</w:t>
      </w:r>
      <w:r w:rsidRPr="004B5BFA">
        <w:rPr>
          <w:bCs/>
        </w:rPr>
        <w:t>'</w:t>
      </w:r>
      <w:r w:rsidRPr="004B5BFA">
        <w:rPr>
          <w:rFonts w:cs="Arial"/>
        </w:rPr>
        <w:t>.</w:t>
      </w:r>
    </w:p>
    <w:p w:rsidR="005E327B" w:rsidRPr="004B5BFA" w:rsidRDefault="005E327B" w:rsidP="00B90C51">
      <w:pPr>
        <w:pStyle w:val="Retraitcorpsdetexte2"/>
        <w:rPr>
          <w:rFonts w:cs="Arial"/>
        </w:rPr>
      </w:pPr>
    </w:p>
    <w:p w:rsidR="00612AB6" w:rsidRPr="004B5BFA" w:rsidRDefault="00612AB6" w:rsidP="00612AB6">
      <w:pPr>
        <w:pStyle w:val="Titre3"/>
      </w:pPr>
      <w:bookmarkStart w:id="3" w:name="_Toc215382270"/>
      <w:bookmarkStart w:id="4" w:name="_Toc215382352"/>
      <w:bookmarkStart w:id="5" w:name="_Toc61433741"/>
      <w:r w:rsidRPr="004B5BFA">
        <w:t>ISCSI Client/Host</w:t>
      </w:r>
      <w:bookmarkEnd w:id="3"/>
      <w:bookmarkEnd w:id="4"/>
      <w:r w:rsidRPr="004B5BFA">
        <w:t xml:space="preserve"> - </w:t>
      </w:r>
      <w:proofErr w:type="spellStart"/>
      <w:r w:rsidRPr="004B5BFA">
        <w:t>Initiator</w:t>
      </w:r>
      <w:bookmarkEnd w:id="5"/>
      <w:proofErr w:type="spellEnd"/>
    </w:p>
    <w:p w:rsidR="00612AB6" w:rsidRPr="004B5BFA" w:rsidRDefault="00BC79CD" w:rsidP="00612AB6">
      <w:pPr>
        <w:pStyle w:val="Retraitcorpsdetexte2"/>
      </w:pPr>
      <w:r w:rsidRPr="004B5BFA">
        <w:t>O</w:t>
      </w:r>
      <w:r w:rsidR="00612AB6" w:rsidRPr="004B5BFA">
        <w:t xml:space="preserve">n </w:t>
      </w:r>
      <w:r w:rsidRPr="004B5BFA">
        <w:t>appelle</w:t>
      </w:r>
      <w:r w:rsidR="00612AB6" w:rsidRPr="004B5BFA">
        <w:t xml:space="preserve"> donc  </w:t>
      </w:r>
      <w:proofErr w:type="spellStart"/>
      <w:r w:rsidR="00612AB6" w:rsidRPr="004B5BFA">
        <w:rPr>
          <w:rFonts w:ascii="Arial" w:hAnsi="Arial" w:cs="Arial"/>
          <w:b/>
        </w:rPr>
        <w:t>iSCSI</w:t>
      </w:r>
      <w:proofErr w:type="spellEnd"/>
      <w:r w:rsidR="00612AB6" w:rsidRPr="004B5BFA">
        <w:rPr>
          <w:rFonts w:ascii="Arial" w:hAnsi="Arial" w:cs="Arial"/>
          <w:b/>
        </w:rPr>
        <w:t xml:space="preserve"> client </w:t>
      </w:r>
      <w:r w:rsidR="00612AB6" w:rsidRPr="004B5BFA">
        <w:t xml:space="preserve">ou </w:t>
      </w:r>
      <w:r w:rsidR="00612AB6" w:rsidRPr="004B5BFA">
        <w:rPr>
          <w:rFonts w:ascii="Arial" w:hAnsi="Arial" w:cs="Arial"/>
          <w:b/>
        </w:rPr>
        <w:t xml:space="preserve">ISCSI host </w:t>
      </w:r>
      <w:r w:rsidR="00612AB6" w:rsidRPr="004B5BFA">
        <w:t xml:space="preserve">ou </w:t>
      </w:r>
      <w:proofErr w:type="spellStart"/>
      <w:r w:rsidR="00612AB6" w:rsidRPr="004B5BFA">
        <w:rPr>
          <w:rFonts w:ascii="Arial" w:hAnsi="Arial" w:cs="Arial"/>
          <w:b/>
        </w:rPr>
        <w:t>iSCSI</w:t>
      </w:r>
      <w:proofErr w:type="spellEnd"/>
      <w:r w:rsidR="00612AB6" w:rsidRPr="004B5BFA">
        <w:rPr>
          <w:rFonts w:ascii="Arial" w:hAnsi="Arial" w:cs="Arial"/>
          <w:b/>
        </w:rPr>
        <w:t xml:space="preserve"> </w:t>
      </w:r>
      <w:proofErr w:type="spellStart"/>
      <w:r w:rsidR="00612AB6" w:rsidRPr="004B5BFA">
        <w:rPr>
          <w:rFonts w:ascii="Arial" w:hAnsi="Arial" w:cs="Arial"/>
          <w:b/>
        </w:rPr>
        <w:t>initiator</w:t>
      </w:r>
      <w:proofErr w:type="spellEnd"/>
      <w:r w:rsidR="00612AB6" w:rsidRPr="004B5BFA">
        <w:rPr>
          <w:rFonts w:ascii="Arial" w:hAnsi="Arial" w:cs="Arial"/>
          <w:b/>
        </w:rPr>
        <w:t xml:space="preserve"> </w:t>
      </w:r>
      <w:r w:rsidR="00612AB6" w:rsidRPr="004B5BFA">
        <w:t xml:space="preserve">un système tel un serveur ayant une carte réseau avec une adresse IP pouvant </w:t>
      </w:r>
      <w:r w:rsidRPr="004B5BFA">
        <w:t>émettre</w:t>
      </w:r>
      <w:r w:rsidR="00612AB6" w:rsidRPr="004B5BFA">
        <w:t xml:space="preserve"> et recevoir des trames depuis une Cible ISCSI. Chaque Initiateur est identifié par un nom </w:t>
      </w:r>
      <w:proofErr w:type="gramStart"/>
      <w:r w:rsidR="00612AB6" w:rsidRPr="004B5BFA">
        <w:t>unique ,</w:t>
      </w:r>
      <w:proofErr w:type="gramEnd"/>
      <w:r w:rsidR="00612AB6" w:rsidRPr="004B5BFA">
        <w:t xml:space="preserve"> </w:t>
      </w:r>
      <w:proofErr w:type="spellStart"/>
      <w:r w:rsidR="00612AB6" w:rsidRPr="004B5BFA">
        <w:rPr>
          <w:rFonts w:ascii="Arial" w:hAnsi="Arial" w:cs="Arial"/>
          <w:b/>
        </w:rPr>
        <w:t>iSCSI</w:t>
      </w:r>
      <w:proofErr w:type="spellEnd"/>
      <w:r w:rsidR="00612AB6" w:rsidRPr="004B5BFA">
        <w:rPr>
          <w:rFonts w:ascii="Arial" w:hAnsi="Arial" w:cs="Arial"/>
          <w:b/>
        </w:rPr>
        <w:t xml:space="preserve"> </w:t>
      </w:r>
      <w:proofErr w:type="spellStart"/>
      <w:r w:rsidR="00612AB6" w:rsidRPr="004B5BFA">
        <w:rPr>
          <w:rFonts w:ascii="Arial" w:hAnsi="Arial" w:cs="Arial"/>
          <w:b/>
        </w:rPr>
        <w:t>qualified</w:t>
      </w:r>
      <w:proofErr w:type="spellEnd"/>
      <w:r w:rsidR="00612AB6" w:rsidRPr="004B5BFA">
        <w:rPr>
          <w:rFonts w:ascii="Arial" w:hAnsi="Arial" w:cs="Arial"/>
          <w:b/>
        </w:rPr>
        <w:t xml:space="preserve"> </w:t>
      </w:r>
      <w:proofErr w:type="spellStart"/>
      <w:r w:rsidR="00612AB6" w:rsidRPr="004B5BFA">
        <w:rPr>
          <w:rFonts w:ascii="Arial" w:hAnsi="Arial" w:cs="Arial"/>
          <w:b/>
        </w:rPr>
        <w:t>name</w:t>
      </w:r>
      <w:proofErr w:type="spellEnd"/>
      <w:r w:rsidR="00612AB6" w:rsidRPr="004B5BFA">
        <w:rPr>
          <w:rFonts w:ascii="Arial" w:hAnsi="Arial" w:cs="Arial"/>
          <w:b/>
        </w:rPr>
        <w:t xml:space="preserve"> - IQN</w:t>
      </w:r>
      <w:r w:rsidR="00612AB6" w:rsidRPr="004B5BFA">
        <w:t>, . Il s'agit de l'</w:t>
      </w:r>
      <w:r w:rsidRPr="004B5BFA">
        <w:t>équivalent</w:t>
      </w:r>
      <w:r w:rsidR="00612AB6" w:rsidRPr="004B5BFA">
        <w:t xml:space="preserve"> des noms uniques Fibre Channel world </w:t>
      </w:r>
      <w:proofErr w:type="spellStart"/>
      <w:r w:rsidR="00612AB6" w:rsidRPr="004B5BFA">
        <w:t>wide</w:t>
      </w:r>
      <w:proofErr w:type="spellEnd"/>
      <w:r w:rsidR="00612AB6" w:rsidRPr="004B5BFA">
        <w:t xml:space="preserve"> </w:t>
      </w:r>
      <w:proofErr w:type="spellStart"/>
      <w:r w:rsidR="00612AB6" w:rsidRPr="004B5BFA">
        <w:t>name</w:t>
      </w:r>
      <w:proofErr w:type="spellEnd"/>
      <w:r w:rsidR="00612AB6" w:rsidRPr="004B5BFA">
        <w:t xml:space="preserve"> (WWN).</w:t>
      </w:r>
    </w:p>
    <w:p w:rsidR="00612AB6" w:rsidRPr="004B5BFA" w:rsidRDefault="00612AB6" w:rsidP="00612AB6">
      <w:pPr>
        <w:pStyle w:val="Retraitcorpsdetexte2"/>
      </w:pPr>
      <w:r w:rsidRPr="004B5BFA">
        <w:t xml:space="preserve">Pour gérer les commandes SCSI sur IP un driver </w:t>
      </w:r>
      <w:proofErr w:type="spellStart"/>
      <w:r w:rsidRPr="004B5BFA">
        <w:rPr>
          <w:rFonts w:ascii="Arial" w:hAnsi="Arial" w:cs="Arial"/>
          <w:b/>
        </w:rPr>
        <w:t>iSCSI</w:t>
      </w:r>
      <w:proofErr w:type="spellEnd"/>
      <w:r w:rsidRPr="004B5BFA">
        <w:t xml:space="preserve"> </w:t>
      </w:r>
      <w:r w:rsidR="009310E8" w:rsidRPr="004B5BFA">
        <w:t xml:space="preserve">doit être installé, c'est le rôle du </w:t>
      </w:r>
      <w:r w:rsidRPr="004B5BFA">
        <w:t xml:space="preserve"> </w:t>
      </w:r>
      <w:r w:rsidRPr="004B5BFA">
        <w:rPr>
          <w:rFonts w:ascii="Arial" w:hAnsi="Arial" w:cs="Arial"/>
          <w:b/>
        </w:rPr>
        <w:t xml:space="preserve">Microsoft </w:t>
      </w:r>
      <w:proofErr w:type="spellStart"/>
      <w:r w:rsidRPr="004B5BFA">
        <w:rPr>
          <w:rFonts w:ascii="Arial" w:hAnsi="Arial" w:cs="Arial"/>
          <w:b/>
        </w:rPr>
        <w:t>iSCSI</w:t>
      </w:r>
      <w:proofErr w:type="spellEnd"/>
      <w:r w:rsidRPr="004B5BFA">
        <w:rPr>
          <w:rFonts w:ascii="Arial" w:hAnsi="Arial" w:cs="Arial"/>
          <w:b/>
        </w:rPr>
        <w:t xml:space="preserve"> </w:t>
      </w:r>
      <w:proofErr w:type="spellStart"/>
      <w:r w:rsidRPr="004B5BFA">
        <w:rPr>
          <w:rFonts w:ascii="Arial" w:hAnsi="Arial" w:cs="Arial"/>
          <w:b/>
        </w:rPr>
        <w:t>initiator</w:t>
      </w:r>
      <w:proofErr w:type="spellEnd"/>
      <w:r w:rsidRPr="004B5BFA">
        <w:t>.</w:t>
      </w:r>
    </w:p>
    <w:p w:rsidR="00362DDD" w:rsidRPr="004B5BFA" w:rsidRDefault="00362DDD" w:rsidP="00612AB6">
      <w:pPr>
        <w:pStyle w:val="Retraitcorpsdetexte2"/>
      </w:pPr>
    </w:p>
    <w:p w:rsidR="005E327B" w:rsidRPr="004B5BFA" w:rsidRDefault="005E327B" w:rsidP="005E327B">
      <w:pPr>
        <w:pStyle w:val="Titre3"/>
      </w:pPr>
      <w:bookmarkStart w:id="6" w:name="_Toc61433742"/>
      <w:r w:rsidRPr="004B5BFA">
        <w:lastRenderedPageBreak/>
        <w:t>ISCSI cible/</w:t>
      </w:r>
      <w:proofErr w:type="spellStart"/>
      <w:r w:rsidRPr="004B5BFA">
        <w:t>target</w:t>
      </w:r>
      <w:bookmarkEnd w:id="6"/>
      <w:proofErr w:type="spellEnd"/>
    </w:p>
    <w:p w:rsidR="005E327B" w:rsidRPr="004B5BFA" w:rsidRDefault="005E327B" w:rsidP="005E327B">
      <w:pPr>
        <w:pStyle w:val="Retraitcorpsdetexte2"/>
      </w:pPr>
      <w:proofErr w:type="gramStart"/>
      <w:r w:rsidRPr="004B5BFA">
        <w:t>on</w:t>
      </w:r>
      <w:proofErr w:type="gramEnd"/>
      <w:r w:rsidRPr="004B5BFA">
        <w:t xml:space="preserve"> </w:t>
      </w:r>
      <w:r w:rsidR="00BC79CD" w:rsidRPr="004B5BFA">
        <w:t>appelle</w:t>
      </w:r>
      <w:r w:rsidRPr="004B5BFA">
        <w:t xml:space="preserve"> donc  </w:t>
      </w:r>
      <w:proofErr w:type="spellStart"/>
      <w:r w:rsidRPr="004B5BFA">
        <w:rPr>
          <w:rFonts w:ascii="Arial" w:hAnsi="Arial" w:cs="Arial"/>
          <w:b/>
        </w:rPr>
        <w:t>iSCSI</w:t>
      </w:r>
      <w:proofErr w:type="spellEnd"/>
      <w:r w:rsidRPr="004B5BFA">
        <w:rPr>
          <w:rFonts w:ascii="Arial" w:hAnsi="Arial" w:cs="Arial"/>
          <w:b/>
        </w:rPr>
        <w:t xml:space="preserve"> </w:t>
      </w:r>
      <w:proofErr w:type="spellStart"/>
      <w:r w:rsidRPr="004B5BFA">
        <w:rPr>
          <w:rFonts w:ascii="Arial" w:hAnsi="Arial" w:cs="Arial"/>
          <w:b/>
        </w:rPr>
        <w:t>target</w:t>
      </w:r>
      <w:proofErr w:type="spellEnd"/>
      <w:r w:rsidRPr="004B5BFA">
        <w:rPr>
          <w:rFonts w:ascii="Arial" w:hAnsi="Arial" w:cs="Arial"/>
          <w:b/>
        </w:rPr>
        <w:t xml:space="preserve"> </w:t>
      </w:r>
      <w:r w:rsidRPr="004B5BFA">
        <w:t>un système tel un NAS ou un Routeur</w:t>
      </w:r>
      <w:r w:rsidR="00BC79CD" w:rsidRPr="004B5BFA">
        <w:t xml:space="preserve"> </w:t>
      </w:r>
      <w:r w:rsidRPr="004B5BFA">
        <w:t>(passerelle entre IP et Fibre)  pouvant recevoir et gérer des trames depuis un Initiateur ISCSI</w:t>
      </w:r>
    </w:p>
    <w:p w:rsidR="005E327B" w:rsidRPr="004B5BFA" w:rsidRDefault="005E327B" w:rsidP="005E327B">
      <w:r w:rsidRPr="004B5BFA">
        <w:t>Chaque Cible est identifié</w:t>
      </w:r>
      <w:r w:rsidR="00BC79CD" w:rsidRPr="004B5BFA">
        <w:t>e</w:t>
      </w:r>
      <w:r w:rsidRPr="004B5BFA">
        <w:t xml:space="preserve"> par un nom </w:t>
      </w:r>
      <w:r w:rsidR="004B5BFA" w:rsidRPr="004B5BFA">
        <w:t>unique,</w:t>
      </w:r>
      <w:r w:rsidRPr="004B5BFA">
        <w:t xml:space="preserve"> </w:t>
      </w:r>
      <w:proofErr w:type="spellStart"/>
      <w:r w:rsidRPr="004B5BFA">
        <w:rPr>
          <w:rFonts w:ascii="Arial" w:hAnsi="Arial" w:cs="Arial"/>
          <w:b/>
        </w:rPr>
        <w:t>iSCSI</w:t>
      </w:r>
      <w:proofErr w:type="spellEnd"/>
      <w:r w:rsidRPr="004B5BFA">
        <w:rPr>
          <w:rFonts w:ascii="Arial" w:hAnsi="Arial" w:cs="Arial"/>
          <w:b/>
        </w:rPr>
        <w:t xml:space="preserve"> </w:t>
      </w:r>
      <w:proofErr w:type="spellStart"/>
      <w:r w:rsidRPr="004B5BFA">
        <w:rPr>
          <w:rFonts w:ascii="Arial" w:hAnsi="Arial" w:cs="Arial"/>
          <w:b/>
        </w:rPr>
        <w:t>qualified</w:t>
      </w:r>
      <w:proofErr w:type="spellEnd"/>
      <w:r w:rsidRPr="004B5BFA">
        <w:rPr>
          <w:rFonts w:ascii="Arial" w:hAnsi="Arial" w:cs="Arial"/>
          <w:b/>
        </w:rPr>
        <w:t xml:space="preserve"> </w:t>
      </w:r>
      <w:proofErr w:type="spellStart"/>
      <w:r w:rsidRPr="004B5BFA">
        <w:rPr>
          <w:rFonts w:ascii="Arial" w:hAnsi="Arial" w:cs="Arial"/>
          <w:b/>
        </w:rPr>
        <w:t>name</w:t>
      </w:r>
      <w:proofErr w:type="spellEnd"/>
      <w:r w:rsidRPr="004B5BFA">
        <w:rPr>
          <w:rFonts w:ascii="Arial" w:hAnsi="Arial" w:cs="Arial"/>
          <w:b/>
        </w:rPr>
        <w:t xml:space="preserve"> - IQN</w:t>
      </w:r>
      <w:r w:rsidRPr="004B5BFA">
        <w:t xml:space="preserve"> </w:t>
      </w:r>
    </w:p>
    <w:p w:rsidR="00B82DC5" w:rsidRPr="004B5BFA" w:rsidRDefault="00B82DC5" w:rsidP="005E327B"/>
    <w:p w:rsidR="00903C68" w:rsidRPr="004B5BFA" w:rsidRDefault="00903C68" w:rsidP="00903C68">
      <w:pPr>
        <w:pStyle w:val="Titre3"/>
      </w:pPr>
      <w:bookmarkStart w:id="7" w:name="_Toc61433743"/>
      <w:r w:rsidRPr="004B5BFA">
        <w:t>SAN et NAS</w:t>
      </w:r>
      <w:bookmarkEnd w:id="7"/>
    </w:p>
    <w:p w:rsidR="00AE10A9" w:rsidRPr="004B5BFA" w:rsidRDefault="00903C68" w:rsidP="00903C68">
      <w:pPr>
        <w:pStyle w:val="Retraitcorpsdetexte2"/>
      </w:pPr>
      <w:r w:rsidRPr="004B5BFA">
        <w:t xml:space="preserve">On peut encore affiner les termes en présentant un NAS et la notion de SAN. </w:t>
      </w:r>
      <w:r w:rsidR="00AE10A9" w:rsidRPr="004B5BFA">
        <w:t xml:space="preserve">Un </w:t>
      </w:r>
      <w:r w:rsidR="00AE10A9" w:rsidRPr="004B5BFA">
        <w:rPr>
          <w:rFonts w:ascii="Arial" w:hAnsi="Arial" w:cs="Arial"/>
          <w:b/>
        </w:rPr>
        <w:t xml:space="preserve">NAS Network </w:t>
      </w:r>
      <w:proofErr w:type="spellStart"/>
      <w:r w:rsidR="00AE10A9" w:rsidRPr="004B5BFA">
        <w:rPr>
          <w:rFonts w:ascii="Arial" w:hAnsi="Arial" w:cs="Arial"/>
          <w:b/>
        </w:rPr>
        <w:t>Attached</w:t>
      </w:r>
      <w:proofErr w:type="spellEnd"/>
      <w:r w:rsidR="00AE10A9" w:rsidRPr="004B5BFA">
        <w:rPr>
          <w:rFonts w:ascii="Arial" w:hAnsi="Arial" w:cs="Arial"/>
          <w:b/>
        </w:rPr>
        <w:t xml:space="preserve"> Storage</w:t>
      </w:r>
      <w:r w:rsidR="00AE10A9" w:rsidRPr="004B5BFA">
        <w:t xml:space="preserve"> est effectivement un élément de stockage attaché directement au réseau.</w:t>
      </w:r>
      <w:r w:rsidR="00415F34" w:rsidRPr="004B5BFA">
        <w:t xml:space="preserve"> Le NAS est spécialisé dans la gestion des fichiers et offre donc d'excellentes performances. Pour une entreprise, il est donc préférable à un "simple</w:t>
      </w:r>
      <w:r w:rsidR="00B82DC5" w:rsidRPr="004B5BFA">
        <w:t xml:space="preserve"> serveur de fichier</w:t>
      </w:r>
      <w:r w:rsidR="00415F34" w:rsidRPr="004B5BFA">
        <w:t>"</w:t>
      </w:r>
    </w:p>
    <w:p w:rsidR="00B82DC5" w:rsidRPr="004B5BFA" w:rsidRDefault="00415F34" w:rsidP="00903C68">
      <w:pPr>
        <w:pStyle w:val="Retraitcorpsdetexte2"/>
      </w:pPr>
      <w:r w:rsidRPr="004B5BFA">
        <w:t xml:space="preserve">Un </w:t>
      </w:r>
      <w:r w:rsidRPr="004B5BFA">
        <w:rPr>
          <w:rFonts w:ascii="Arial" w:hAnsi="Arial" w:cs="Arial"/>
          <w:b/>
        </w:rPr>
        <w:t>SAN</w:t>
      </w:r>
      <w:r w:rsidR="00B82DC5" w:rsidRPr="004B5BFA">
        <w:rPr>
          <w:rFonts w:ascii="Arial" w:hAnsi="Arial" w:cs="Arial"/>
          <w:b/>
        </w:rPr>
        <w:t xml:space="preserve"> Storage Area Network</w:t>
      </w:r>
      <w:r w:rsidR="00B82DC5" w:rsidRPr="004B5BFA">
        <w:t xml:space="preserve"> est un  réseau</w:t>
      </w:r>
      <w:r w:rsidRPr="004B5BFA">
        <w:t xml:space="preserve"> spécialisé p</w:t>
      </w:r>
      <w:r w:rsidR="00B82DC5" w:rsidRPr="004B5BFA">
        <w:t>our</w:t>
      </w:r>
      <w:r w:rsidRPr="004B5BFA">
        <w:t xml:space="preserve"> mutualiser des ressources de</w:t>
      </w:r>
      <w:r w:rsidR="00B82DC5" w:rsidRPr="004B5BFA">
        <w:t xml:space="preserve"> stockage. Il s'agit d'un réseau à part entière, composé de </w:t>
      </w:r>
      <w:proofErr w:type="spellStart"/>
      <w:r w:rsidR="00B82DC5" w:rsidRPr="004B5BFA">
        <w:t>switchs</w:t>
      </w:r>
      <w:proofErr w:type="spellEnd"/>
      <w:r w:rsidR="00B82DC5" w:rsidRPr="004B5BFA">
        <w:t xml:space="preserve">, des baies de disques durs et d'un câblage rapide, souvent en fibre de verre, permet des débits jusqu'à 10 Gbits/s: le Fibre Channel (FC). Il y a en général beaucoup plus de </w:t>
      </w:r>
      <w:proofErr w:type="spellStart"/>
      <w:r w:rsidR="00B82DC5" w:rsidRPr="004B5BFA">
        <w:t>switchs</w:t>
      </w:r>
      <w:proofErr w:type="spellEnd"/>
      <w:r w:rsidR="00B82DC5" w:rsidRPr="004B5BFA">
        <w:t xml:space="preserve"> que nécessaire: cela permet donc de multiplier les chemins d'accès possibles vers les baies de stockage.</w:t>
      </w:r>
    </w:p>
    <w:p w:rsidR="00B82DC5" w:rsidRPr="004B5BFA" w:rsidRDefault="00B82DC5" w:rsidP="00903C68">
      <w:pPr>
        <w:pStyle w:val="Retraitcorpsdetexte2"/>
      </w:pPr>
      <w:r w:rsidRPr="004B5BFA">
        <w:t xml:space="preserve">Le </w:t>
      </w:r>
      <w:r w:rsidRPr="004B5BFA">
        <w:rPr>
          <w:rFonts w:ascii="Arial" w:hAnsi="Arial" w:cs="Arial"/>
          <w:b/>
        </w:rPr>
        <w:t>SAN</w:t>
      </w:r>
      <w:r w:rsidRPr="004B5BFA">
        <w:t xml:space="preserve"> est donc très orienté sécurité :</w:t>
      </w:r>
    </w:p>
    <w:p w:rsidR="00B82DC5" w:rsidRPr="004B5BFA" w:rsidRDefault="00B82DC5" w:rsidP="00903C68">
      <w:pPr>
        <w:pStyle w:val="Retraitcorpsdetexte2"/>
      </w:pPr>
      <w:r w:rsidRPr="004B5BFA">
        <w:t xml:space="preserve">- la multiplicité des </w:t>
      </w:r>
      <w:proofErr w:type="spellStart"/>
      <w:r w:rsidRPr="004B5BFA">
        <w:t>switchs</w:t>
      </w:r>
      <w:proofErr w:type="spellEnd"/>
      <w:r w:rsidRPr="004B5BFA">
        <w:t xml:space="preserve"> permet de contourner la défaillance d'un élément </w:t>
      </w:r>
    </w:p>
    <w:p w:rsidR="00B82DC5" w:rsidRPr="004B5BFA" w:rsidRDefault="00B82DC5" w:rsidP="00903C68">
      <w:pPr>
        <w:pStyle w:val="Retraitcorpsdetexte2"/>
      </w:pPr>
      <w:r w:rsidRPr="004B5BFA">
        <w:t>- les disques durs sont intégrés en RAID 1, RAID 5 ou RAID 10</w:t>
      </w:r>
    </w:p>
    <w:p w:rsidR="00AE10A9" w:rsidRPr="004B5BFA" w:rsidRDefault="00B82DC5" w:rsidP="00903C68">
      <w:pPr>
        <w:pStyle w:val="Retraitcorpsdetexte2"/>
      </w:pPr>
      <w:r w:rsidRPr="004B5BFA">
        <w:t>- une possibilité de LAN</w:t>
      </w:r>
      <w:r w:rsidR="00BC79CD" w:rsidRPr="004B5BFA">
        <w:t xml:space="preserve"> </w:t>
      </w:r>
      <w:r w:rsidRPr="004B5BFA">
        <w:t>free backup peut être mise en place, sans que cela ne pénalise les performances globales.</w:t>
      </w:r>
    </w:p>
    <w:p w:rsidR="00903C68" w:rsidRPr="004B5BFA" w:rsidRDefault="00903C68" w:rsidP="005E327B"/>
    <w:p w:rsidR="00FB0ADC" w:rsidRPr="004B5BFA" w:rsidRDefault="003536D9" w:rsidP="009D71D2">
      <w:pPr>
        <w:pStyle w:val="Retraitcorpsdetexte2"/>
      </w:pPr>
      <w:r w:rsidRPr="004B5BFA">
        <w:drawing>
          <wp:inline distT="0" distB="0" distL="0" distR="0" wp14:anchorId="48B3FBD3" wp14:editId="3BD0AB17">
            <wp:extent cx="2171700" cy="2609850"/>
            <wp:effectExtent l="0" t="0" r="0" b="0"/>
            <wp:docPr id="7" name="Image 7" descr="Fig 1 Native iSCSI 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1 Native iSCSI S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2609850"/>
                    </a:xfrm>
                    <a:prstGeom prst="rect">
                      <a:avLst/>
                    </a:prstGeom>
                    <a:noFill/>
                    <a:ln>
                      <a:noFill/>
                    </a:ln>
                  </pic:spPr>
                </pic:pic>
              </a:graphicData>
            </a:graphic>
          </wp:inline>
        </w:drawing>
      </w:r>
      <w:r w:rsidR="00903C68" w:rsidRPr="004B5BFA">
        <w:tab/>
      </w:r>
      <w:r w:rsidR="00903C68" w:rsidRPr="004B5BFA">
        <w:tab/>
      </w:r>
      <w:r w:rsidRPr="004B5BFA">
        <w:drawing>
          <wp:inline distT="0" distB="0" distL="0" distR="0" wp14:anchorId="4F40583D" wp14:editId="7285EF8D">
            <wp:extent cx="2333625" cy="2609850"/>
            <wp:effectExtent l="0" t="0" r="0" b="0"/>
            <wp:docPr id="8" name="Picture 3" descr="Fig 2 Heterogenous iSCSI 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Heterogenous iSCSI S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2609850"/>
                    </a:xfrm>
                    <a:prstGeom prst="rect">
                      <a:avLst/>
                    </a:prstGeom>
                    <a:noFill/>
                    <a:ln>
                      <a:noFill/>
                    </a:ln>
                  </pic:spPr>
                </pic:pic>
              </a:graphicData>
            </a:graphic>
          </wp:inline>
        </w:drawing>
      </w:r>
    </w:p>
    <w:p w:rsidR="00827DCB" w:rsidRPr="004B5BFA" w:rsidRDefault="00827DCB" w:rsidP="009D71D2">
      <w:pPr>
        <w:pStyle w:val="Retraitcorpsdetexte2"/>
      </w:pPr>
    </w:p>
    <w:p w:rsidR="00903C68" w:rsidRPr="004B5BFA" w:rsidRDefault="00827DCB" w:rsidP="00827DCB">
      <w:pPr>
        <w:pStyle w:val="Retraitcorpsdetexte2"/>
        <w:ind w:left="1417" w:firstLine="1"/>
      </w:pPr>
      <w:proofErr w:type="spellStart"/>
      <w:proofErr w:type="gramStart"/>
      <w:r w:rsidRPr="004B5BFA">
        <w:t>iSCSI</w:t>
      </w:r>
      <w:proofErr w:type="spellEnd"/>
      <w:proofErr w:type="gramEnd"/>
      <w:r w:rsidRPr="004B5BFA">
        <w:t xml:space="preserve"> et Native SAN</w:t>
      </w:r>
      <w:r w:rsidRPr="004B5BFA">
        <w:tab/>
      </w:r>
      <w:r w:rsidRPr="004B5BFA">
        <w:tab/>
      </w:r>
      <w:r w:rsidRPr="004B5BFA">
        <w:tab/>
      </w:r>
      <w:proofErr w:type="spellStart"/>
      <w:r w:rsidRPr="004B5BFA">
        <w:t>iSCSI</w:t>
      </w:r>
      <w:proofErr w:type="spellEnd"/>
      <w:r w:rsidRPr="004B5BFA">
        <w:t xml:space="preserve"> et </w:t>
      </w:r>
      <w:proofErr w:type="spellStart"/>
      <w:r w:rsidRPr="004B5BFA">
        <w:t>Heterogene</w:t>
      </w:r>
      <w:proofErr w:type="spellEnd"/>
      <w:r w:rsidRPr="004B5BFA">
        <w:t xml:space="preserve"> IP SAN</w:t>
      </w:r>
    </w:p>
    <w:p w:rsidR="00827DCB" w:rsidRPr="004B5BFA" w:rsidRDefault="00827DCB" w:rsidP="00827DCB">
      <w:pPr>
        <w:pStyle w:val="Retraitcorpsdetexte2"/>
        <w:ind w:left="1417" w:firstLine="1"/>
      </w:pPr>
    </w:p>
    <w:p w:rsidR="00FE6412" w:rsidRPr="004B5BFA" w:rsidRDefault="00FE6412" w:rsidP="00FE6412">
      <w:pPr>
        <w:pStyle w:val="Titre2"/>
      </w:pPr>
      <w:bookmarkStart w:id="8" w:name="_Toc61433744"/>
      <w:r w:rsidRPr="004B5BFA">
        <w:lastRenderedPageBreak/>
        <w:t xml:space="preserve">Target </w:t>
      </w:r>
      <w:r w:rsidR="00724826" w:rsidRPr="004B5BFA">
        <w:t xml:space="preserve">/ Cible </w:t>
      </w:r>
      <w:r w:rsidRPr="004B5BFA">
        <w:t xml:space="preserve">ISCSI </w:t>
      </w:r>
      <w:r w:rsidR="00724826" w:rsidRPr="004B5BFA">
        <w:t xml:space="preserve">– </w:t>
      </w:r>
      <w:r w:rsidRPr="004B5BFA">
        <w:t>Lun</w:t>
      </w:r>
      <w:r w:rsidR="00724826" w:rsidRPr="004B5BFA">
        <w:t xml:space="preserve"> - </w:t>
      </w:r>
      <w:proofErr w:type="spellStart"/>
      <w:r w:rsidR="00724826" w:rsidRPr="004B5BFA">
        <w:t>Chap</w:t>
      </w:r>
      <w:bookmarkEnd w:id="8"/>
      <w:proofErr w:type="spellEnd"/>
    </w:p>
    <w:p w:rsidR="00FE6412" w:rsidRPr="004B5BFA" w:rsidRDefault="00BC79CD" w:rsidP="00FE6412">
      <w:pPr>
        <w:pStyle w:val="Retraitcorpsdetexte2"/>
        <w:ind w:left="360"/>
      </w:pPr>
      <w:r w:rsidRPr="004B5BFA">
        <w:t>Normalement</w:t>
      </w:r>
      <w:r w:rsidR="00FE6412" w:rsidRPr="004B5BFA">
        <w:t xml:space="preserve">, une </w:t>
      </w:r>
      <w:r w:rsidR="00FE6412" w:rsidRPr="004B5BFA">
        <w:rPr>
          <w:rFonts w:ascii="Arial" w:hAnsi="Arial" w:cs="Arial"/>
          <w:b/>
        </w:rPr>
        <w:t>Cible ISCSI</w:t>
      </w:r>
      <w:r w:rsidR="00FE6412" w:rsidRPr="004B5BFA">
        <w:t xml:space="preserve"> est définie par :</w:t>
      </w:r>
    </w:p>
    <w:p w:rsidR="00FE6412" w:rsidRPr="004B5BFA" w:rsidRDefault="00BC79CD" w:rsidP="00EF20D7">
      <w:pPr>
        <w:pStyle w:val="Retraitcorpsdetexte2"/>
        <w:numPr>
          <w:ilvl w:val="0"/>
          <w:numId w:val="7"/>
        </w:numPr>
      </w:pPr>
      <w:r w:rsidRPr="004B5BFA">
        <w:t xml:space="preserve">Un </w:t>
      </w:r>
      <w:proofErr w:type="spellStart"/>
      <w:r w:rsidRPr="004B5BFA">
        <w:t>Hostname</w:t>
      </w:r>
      <w:proofErr w:type="spellEnd"/>
      <w:r w:rsidRPr="004B5BFA">
        <w:t xml:space="preserve"> ou u</w:t>
      </w:r>
      <w:r w:rsidR="00FE6412" w:rsidRPr="004B5BFA">
        <w:t xml:space="preserve">ne adresse IP </w:t>
      </w:r>
    </w:p>
    <w:p w:rsidR="00FE6412" w:rsidRPr="004B5BFA" w:rsidRDefault="00BC79CD" w:rsidP="00EF20D7">
      <w:pPr>
        <w:pStyle w:val="Retraitcorpsdetexte2"/>
        <w:numPr>
          <w:ilvl w:val="0"/>
          <w:numId w:val="7"/>
        </w:numPr>
      </w:pPr>
      <w:r w:rsidRPr="004B5BFA">
        <w:t xml:space="preserve">Un n° de </w:t>
      </w:r>
      <w:r w:rsidR="00FE6412" w:rsidRPr="004B5BFA">
        <w:t xml:space="preserve"> Port (par défaut 3260)</w:t>
      </w:r>
    </w:p>
    <w:p w:rsidR="00FE6412" w:rsidRPr="004B5BFA" w:rsidRDefault="00FE6412" w:rsidP="00EF20D7">
      <w:pPr>
        <w:pStyle w:val="Retraitcorpsdetexte2"/>
        <w:numPr>
          <w:ilvl w:val="0"/>
          <w:numId w:val="7"/>
        </w:numPr>
      </w:pPr>
      <w:r w:rsidRPr="004B5BFA">
        <w:t>Un Nom normalisé IQN (par ex "iqn.2003-01.com.ibm:00.fcd0ab21.shark128")</w:t>
      </w:r>
    </w:p>
    <w:p w:rsidR="001C757F" w:rsidRPr="004B5BFA" w:rsidRDefault="001C757F" w:rsidP="001C757F">
      <w:pPr>
        <w:ind w:left="709"/>
      </w:pPr>
      <w:r w:rsidRPr="004B5BFA">
        <w:t xml:space="preserve">Il ne doit pas provoquer de conflits avec d'autres </w:t>
      </w:r>
      <w:r w:rsidRPr="004B5BFA">
        <w:rPr>
          <w:rFonts w:ascii="Arial" w:hAnsi="Arial" w:cs="Arial"/>
          <w:b/>
        </w:rPr>
        <w:t>IQN d'</w:t>
      </w:r>
      <w:proofErr w:type="spellStart"/>
      <w:r w:rsidRPr="004B5BFA">
        <w:rPr>
          <w:rFonts w:ascii="Arial" w:hAnsi="Arial" w:cs="Arial"/>
          <w:b/>
        </w:rPr>
        <w:t>iSCSI</w:t>
      </w:r>
      <w:proofErr w:type="spellEnd"/>
      <w:r w:rsidRPr="004B5BFA">
        <w:rPr>
          <w:rFonts w:ascii="Arial" w:hAnsi="Arial" w:cs="Arial"/>
          <w:b/>
        </w:rPr>
        <w:t xml:space="preserve"> Target</w:t>
      </w:r>
      <w:r w:rsidRPr="004B5BFA">
        <w:t xml:space="preserve"> sur d'autres serveurs. L'IQN doit comporter moins de 128 caractères et peut inclure des lettres (sensible à la casse), des numéros, des double-points, des tirets et des points. </w:t>
      </w:r>
    </w:p>
    <w:p w:rsidR="001C757F" w:rsidRPr="004B5BFA" w:rsidRDefault="001C757F" w:rsidP="001C757F">
      <w:pPr>
        <w:ind w:left="709"/>
      </w:pPr>
      <w:r w:rsidRPr="004B5BFA">
        <w:t xml:space="preserve">Format suggéré </w:t>
      </w:r>
      <w:r w:rsidRPr="004B5BFA">
        <w:tab/>
      </w:r>
      <w:proofErr w:type="spellStart"/>
      <w:r w:rsidRPr="004B5BFA">
        <w:t>iqn</w:t>
      </w:r>
      <w:proofErr w:type="spellEnd"/>
      <w:proofErr w:type="gramStart"/>
      <w:r w:rsidRPr="004B5BFA">
        <w:t>.[</w:t>
      </w:r>
      <w:proofErr w:type="gramEnd"/>
      <w:r w:rsidRPr="004B5BFA">
        <w:t>date].[domaine]:[identifiant périphérique]</w:t>
      </w:r>
    </w:p>
    <w:p w:rsidR="00FE6412" w:rsidRPr="004B5BFA" w:rsidRDefault="00FE6412" w:rsidP="00EF20D7">
      <w:pPr>
        <w:pStyle w:val="Retraitcorpsdetexte2"/>
        <w:numPr>
          <w:ilvl w:val="0"/>
          <w:numId w:val="7"/>
        </w:numPr>
      </w:pPr>
      <w:r w:rsidRPr="004B5BFA">
        <w:t>Un mot de passe d'authentification CHAP</w:t>
      </w:r>
    </w:p>
    <w:p w:rsidR="00FE6412" w:rsidRPr="004B5BFA" w:rsidRDefault="00FE6412" w:rsidP="00FE6412">
      <w:pPr>
        <w:pStyle w:val="Retraitcorpsdetexte2"/>
        <w:ind w:left="360"/>
      </w:pPr>
    </w:p>
    <w:p w:rsidR="00FE6412" w:rsidRPr="004B5BFA" w:rsidRDefault="00FE6412" w:rsidP="00FE6412">
      <w:pPr>
        <w:pStyle w:val="Retraitcorpsdetexte2"/>
        <w:ind w:left="360"/>
      </w:pPr>
      <w:r w:rsidRPr="004B5BFA">
        <w:t xml:space="preserve">Une </w:t>
      </w:r>
      <w:r w:rsidRPr="004B5BFA">
        <w:rPr>
          <w:rFonts w:ascii="Arial" w:hAnsi="Arial" w:cs="Arial"/>
          <w:b/>
        </w:rPr>
        <w:t>Lun</w:t>
      </w:r>
      <w:r w:rsidRPr="004B5BFA">
        <w:t xml:space="preserve"> ou </w:t>
      </w:r>
      <w:proofErr w:type="spellStart"/>
      <w:r w:rsidRPr="004B5BFA">
        <w:rPr>
          <w:rFonts w:ascii="Arial" w:hAnsi="Arial" w:cs="Arial"/>
          <w:b/>
        </w:rPr>
        <w:t>Logical</w:t>
      </w:r>
      <w:proofErr w:type="spellEnd"/>
      <w:r w:rsidRPr="004B5BFA">
        <w:rPr>
          <w:rFonts w:ascii="Arial" w:hAnsi="Arial" w:cs="Arial"/>
          <w:b/>
        </w:rPr>
        <w:t xml:space="preserve"> Unit </w:t>
      </w:r>
      <w:proofErr w:type="spellStart"/>
      <w:r w:rsidRPr="004B5BFA">
        <w:rPr>
          <w:rFonts w:ascii="Arial" w:hAnsi="Arial" w:cs="Arial"/>
          <w:b/>
        </w:rPr>
        <w:t>number</w:t>
      </w:r>
      <w:proofErr w:type="spellEnd"/>
      <w:r w:rsidRPr="004B5BFA">
        <w:t xml:space="preserve"> permet de représenter une unité logique adressable fai</w:t>
      </w:r>
      <w:r w:rsidR="00BC79CD" w:rsidRPr="004B5BFA">
        <w:t>s</w:t>
      </w:r>
      <w:r w:rsidRPr="004B5BFA">
        <w:t>ant partie d'une Cible ISCSI. Cela correspond le plus généralement à un disque Dur ou un système de disques durs (RAID)</w:t>
      </w:r>
    </w:p>
    <w:p w:rsidR="00FE6412" w:rsidRPr="004B5BFA" w:rsidRDefault="00FE6412" w:rsidP="00FE6412">
      <w:pPr>
        <w:pStyle w:val="Retraitcorpsdetexte2"/>
        <w:ind w:left="360"/>
      </w:pPr>
    </w:p>
    <w:p w:rsidR="00FE6412" w:rsidRPr="004B5BFA" w:rsidRDefault="00FE6412" w:rsidP="00FE6412">
      <w:pPr>
        <w:pStyle w:val="Retraitcorpsdetexte2"/>
        <w:ind w:left="360"/>
      </w:pPr>
      <w:r w:rsidRPr="004B5BFA">
        <w:t xml:space="preserve">Le protocole </w:t>
      </w:r>
      <w:r w:rsidRPr="004B5BFA">
        <w:rPr>
          <w:b/>
          <w:bCs/>
        </w:rPr>
        <w:t>CHAP</w:t>
      </w:r>
      <w:r w:rsidRPr="004B5BFA">
        <w:t xml:space="preserve"> (</w:t>
      </w:r>
      <w:r w:rsidRPr="004B5BFA">
        <w:rPr>
          <w:rFonts w:ascii="Arial" w:hAnsi="Arial" w:cs="Arial"/>
          <w:b/>
          <w:i/>
          <w:iCs/>
        </w:rPr>
        <w:t xml:space="preserve">Challenge </w:t>
      </w:r>
      <w:proofErr w:type="spellStart"/>
      <w:r w:rsidRPr="004B5BFA">
        <w:rPr>
          <w:rFonts w:ascii="Arial" w:hAnsi="Arial" w:cs="Arial"/>
          <w:b/>
          <w:i/>
          <w:iCs/>
        </w:rPr>
        <w:t>Handshake</w:t>
      </w:r>
      <w:proofErr w:type="spellEnd"/>
      <w:r w:rsidRPr="004B5BFA">
        <w:rPr>
          <w:rFonts w:ascii="Arial" w:hAnsi="Arial" w:cs="Arial"/>
          <w:b/>
          <w:i/>
          <w:iCs/>
        </w:rPr>
        <w:t xml:space="preserve"> </w:t>
      </w:r>
      <w:proofErr w:type="spellStart"/>
      <w:r w:rsidRPr="004B5BFA">
        <w:rPr>
          <w:rFonts w:ascii="Arial" w:hAnsi="Arial" w:cs="Arial"/>
          <w:b/>
          <w:i/>
          <w:iCs/>
        </w:rPr>
        <w:t>Authentication</w:t>
      </w:r>
      <w:proofErr w:type="spellEnd"/>
      <w:r w:rsidRPr="004B5BFA">
        <w:rPr>
          <w:rFonts w:ascii="Arial" w:hAnsi="Arial" w:cs="Arial"/>
          <w:b/>
          <w:i/>
          <w:iCs/>
        </w:rPr>
        <w:t xml:space="preserve"> Protocol</w:t>
      </w:r>
      <w:r w:rsidRPr="004B5BFA">
        <w:t xml:space="preserve">), défini par la RFC 1994 est un protocole d'authentification basé sur la résolution d'un « défi » (en anglais « </w:t>
      </w:r>
      <w:r w:rsidRPr="004B5BFA">
        <w:rPr>
          <w:i/>
          <w:iCs/>
        </w:rPr>
        <w:t>challenge</w:t>
      </w:r>
      <w:r w:rsidRPr="004B5BFA">
        <w:t xml:space="preserve"> »), c'est-à-dire une séquence à chiffrer avec une clé et la comparaison de la séquence chiffrée ainsi envoyée.</w:t>
      </w:r>
    </w:p>
    <w:p w:rsidR="00FE6412" w:rsidRPr="004B5BFA" w:rsidRDefault="00FE6412" w:rsidP="00FE6412">
      <w:pPr>
        <w:pStyle w:val="Retraitcorpsdetexte2"/>
        <w:ind w:left="360"/>
      </w:pPr>
      <w:r w:rsidRPr="004B5BFA">
        <w:t>Les étapes du défi sont les suivantes :</w:t>
      </w:r>
    </w:p>
    <w:p w:rsidR="00FE6412" w:rsidRPr="004B5BFA" w:rsidRDefault="00FE6412" w:rsidP="00EF20D7">
      <w:pPr>
        <w:pStyle w:val="Retraitcorpsdetexte2"/>
        <w:numPr>
          <w:ilvl w:val="0"/>
          <w:numId w:val="8"/>
        </w:numPr>
      </w:pPr>
      <w:r w:rsidRPr="004B5BFA">
        <w:t>un nombre aléatoire de 16 bits est envoyé au client par le serveur d'authentification, ainsi qu'un compteur incrémenté à chaque envoi ;</w:t>
      </w:r>
    </w:p>
    <w:p w:rsidR="00FE6412" w:rsidRPr="004B5BFA" w:rsidRDefault="00FE6412" w:rsidP="00EF20D7">
      <w:pPr>
        <w:pStyle w:val="Retraitcorpsdetexte2"/>
        <w:numPr>
          <w:ilvl w:val="0"/>
          <w:numId w:val="8"/>
        </w:numPr>
      </w:pPr>
      <w:r w:rsidRPr="004B5BFA">
        <w:t>la machine distante « hache » ce nombre, le compteur ainsi que sa clé secrète (le mot de passe) avec l'a</w:t>
      </w:r>
      <w:r w:rsidR="00BC79CD" w:rsidRPr="004B5BFA">
        <w:t>l</w:t>
      </w:r>
      <w:r w:rsidRPr="004B5BFA">
        <w:t>gorithme de hachage MD5 et le renvoie sur le réseau ;</w:t>
      </w:r>
    </w:p>
    <w:p w:rsidR="00FE6412" w:rsidRPr="004B5BFA" w:rsidRDefault="00FE6412" w:rsidP="00EF20D7">
      <w:pPr>
        <w:pStyle w:val="Retraitcorpsdetexte2"/>
        <w:numPr>
          <w:ilvl w:val="0"/>
          <w:numId w:val="8"/>
        </w:numPr>
      </w:pPr>
      <w:r w:rsidRPr="004B5BFA">
        <w:t>le serveur d'authentification compare le résultat transmis par la machine distante avec le calcul effectué localement avec la clé secrète associée à l'utilisateur ;</w:t>
      </w:r>
    </w:p>
    <w:p w:rsidR="00FE6412" w:rsidRPr="004B5BFA" w:rsidRDefault="00FE6412" w:rsidP="00EF20D7">
      <w:pPr>
        <w:pStyle w:val="Retraitcorpsdetexte2"/>
        <w:numPr>
          <w:ilvl w:val="0"/>
          <w:numId w:val="8"/>
        </w:numPr>
      </w:pPr>
      <w:r w:rsidRPr="004B5BFA">
        <w:t>Si les deux résultats sont égaux, alors l'identification réussit, sinon elle échoue.</w:t>
      </w:r>
    </w:p>
    <w:p w:rsidR="00FE6412" w:rsidRPr="004B5BFA" w:rsidRDefault="00FE6412" w:rsidP="00FE6412">
      <w:pPr>
        <w:pStyle w:val="Retraitcorpsdetexte2"/>
        <w:ind w:left="360"/>
      </w:pPr>
      <w:r w:rsidRPr="004B5BFA">
        <w:t>Le protocole CHAP améliore le protocole PAP dans la mesure où le mot de passe n'est plus transmis en clair sur le réseau.</w:t>
      </w:r>
      <w:bookmarkStart w:id="9" w:name="plus"/>
      <w:bookmarkEnd w:id="9"/>
    </w:p>
    <w:p w:rsidR="00FE6412" w:rsidRPr="004B5BFA" w:rsidRDefault="00FE6412" w:rsidP="00FE6412">
      <w:pPr>
        <w:pStyle w:val="Retraitcorpsdetexte2"/>
        <w:ind w:left="360"/>
      </w:pPr>
    </w:p>
    <w:p w:rsidR="00FE6412" w:rsidRPr="004B5BFA" w:rsidRDefault="00FE6412" w:rsidP="00827DCB">
      <w:pPr>
        <w:pStyle w:val="Retraitcorpsdetexte2"/>
        <w:ind w:left="1417" w:firstLine="1"/>
      </w:pPr>
    </w:p>
    <w:p w:rsidR="00B010EF" w:rsidRPr="004B5BFA" w:rsidRDefault="00FE6412" w:rsidP="00B010EF">
      <w:r w:rsidRPr="004B5BFA">
        <w:br w:type="page"/>
      </w:r>
    </w:p>
    <w:p w:rsidR="00B010EF" w:rsidRPr="004B5BFA" w:rsidRDefault="00B010EF" w:rsidP="00B010EF">
      <w:pPr>
        <w:pStyle w:val="Titre1"/>
      </w:pPr>
      <w:r w:rsidRPr="004B5BFA">
        <w:lastRenderedPageBreak/>
        <w:tab/>
      </w:r>
      <w:bookmarkStart w:id="10" w:name="_Toc61433745"/>
      <w:r w:rsidR="00274633" w:rsidRPr="004B5BFA">
        <w:t xml:space="preserve">ISCSI et </w:t>
      </w:r>
      <w:r w:rsidRPr="004B5BFA">
        <w:t>Windows</w:t>
      </w:r>
      <w:bookmarkEnd w:id="10"/>
      <w:r w:rsidRPr="004B5BFA">
        <w:t xml:space="preserve"> </w:t>
      </w:r>
    </w:p>
    <w:p w:rsidR="00B010EF" w:rsidRPr="004B5BFA" w:rsidRDefault="00274633" w:rsidP="00B010EF">
      <w:pPr>
        <w:pStyle w:val="Titre2"/>
      </w:pPr>
      <w:bookmarkStart w:id="11" w:name="_Toc61433746"/>
      <w:r w:rsidRPr="004B5BFA">
        <w:t>Natif depuis 2008</w:t>
      </w:r>
      <w:bookmarkEnd w:id="11"/>
    </w:p>
    <w:p w:rsidR="00274633" w:rsidRPr="004B5BFA" w:rsidRDefault="00274633" w:rsidP="00EF20D7">
      <w:pPr>
        <w:pStyle w:val="Retraitcorpsdetexte2"/>
        <w:numPr>
          <w:ilvl w:val="0"/>
          <w:numId w:val="3"/>
        </w:numPr>
      </w:pPr>
      <w:r w:rsidRPr="004B5BFA">
        <w:t xml:space="preserve">Nativement depuis Windows Server 2008 et Windows Vista. </w:t>
      </w:r>
    </w:p>
    <w:p w:rsidR="00CA2CC0" w:rsidRPr="004B5BFA" w:rsidRDefault="00CA2CC0" w:rsidP="00CA2CC0">
      <w:pPr>
        <w:pStyle w:val="Titre2"/>
      </w:pPr>
      <w:bookmarkStart w:id="12" w:name="_Toc61433747"/>
      <w:r w:rsidRPr="004B5BFA">
        <w:t>Restrictions</w:t>
      </w:r>
      <w:bookmarkEnd w:id="12"/>
    </w:p>
    <w:p w:rsidR="00CA2CC0" w:rsidRPr="004B5BFA" w:rsidRDefault="00CA2CC0" w:rsidP="00244E81">
      <w:pPr>
        <w:pStyle w:val="Retraitcorpsdetexte2"/>
        <w:numPr>
          <w:ilvl w:val="0"/>
          <w:numId w:val="3"/>
        </w:numPr>
      </w:pPr>
      <w:r w:rsidRPr="004B5BFA">
        <w:t>Il ne</w:t>
      </w:r>
      <w:r w:rsidR="00BC79CD" w:rsidRPr="004B5BFA">
        <w:t xml:space="preserve"> </w:t>
      </w:r>
      <w:r w:rsidRPr="004B5BFA">
        <w:t>faut pas utiliser d'agrégats de cartes réseaux</w:t>
      </w:r>
      <w:r w:rsidR="00724826" w:rsidRPr="004B5BFA">
        <w:t>.</w:t>
      </w:r>
    </w:p>
    <w:p w:rsidR="00BA423F" w:rsidRPr="004B5BFA" w:rsidRDefault="00BA423F" w:rsidP="00244E81">
      <w:pPr>
        <w:numPr>
          <w:ilvl w:val="0"/>
          <w:numId w:val="3"/>
        </w:numPr>
      </w:pPr>
      <w:r w:rsidRPr="004B5BFA">
        <w:rPr>
          <w:u w:val="single"/>
        </w:rPr>
        <w:t xml:space="preserve">Ne pas accéder à la même LUN / </w:t>
      </w:r>
      <w:proofErr w:type="spellStart"/>
      <w:r w:rsidRPr="004B5BFA">
        <w:rPr>
          <w:u w:val="single"/>
        </w:rPr>
        <w:t>target</w:t>
      </w:r>
      <w:proofErr w:type="spellEnd"/>
      <w:r w:rsidRPr="004B5BFA">
        <w:rPr>
          <w:u w:val="single"/>
        </w:rPr>
        <w:t xml:space="preserve"> depuis 2 machines différentes</w:t>
      </w:r>
      <w:r w:rsidRPr="004B5BFA">
        <w:t xml:space="preserve">, ISCSI n’est pas un système de partage, c’est comme si on attaquait le même disque avec 2 </w:t>
      </w:r>
      <w:r w:rsidR="00362DDD" w:rsidRPr="004B5BFA">
        <w:t>contrôleurs</w:t>
      </w:r>
      <w:r w:rsidRPr="004B5BFA">
        <w:t xml:space="preserve"> différents. Pour faire cela, il faut un système de fichier capable de gérer les accès </w:t>
      </w:r>
      <w:proofErr w:type="spellStart"/>
      <w:r w:rsidRPr="004B5BFA">
        <w:t>concurentiels</w:t>
      </w:r>
      <w:proofErr w:type="spellEnd"/>
      <w:r w:rsidRPr="004B5BFA">
        <w:t xml:space="preserve">, </w:t>
      </w:r>
      <w:r w:rsidRPr="004B5BFA">
        <w:rPr>
          <w:u w:val="single"/>
        </w:rPr>
        <w:t>NTFS ne le permet</w:t>
      </w:r>
      <w:r w:rsidRPr="004B5BFA">
        <w:t xml:space="preserve"> pas ! </w:t>
      </w:r>
      <w:proofErr w:type="gramStart"/>
      <w:r w:rsidRPr="004B5BFA">
        <w:t>( il</w:t>
      </w:r>
      <w:proofErr w:type="gramEnd"/>
      <w:r w:rsidRPr="004B5BFA">
        <w:t xml:space="preserve"> faut si on veut cela un montage de CLUSTER en système Windows)</w:t>
      </w:r>
    </w:p>
    <w:p w:rsidR="00253709" w:rsidRPr="004B5BFA" w:rsidRDefault="00253709" w:rsidP="00253709">
      <w:pPr>
        <w:pStyle w:val="Titre2"/>
      </w:pPr>
      <w:bookmarkStart w:id="13" w:name="_Toc61433748"/>
      <w:bookmarkStart w:id="14" w:name="_Toc215382294"/>
      <w:bookmarkStart w:id="15" w:name="_Toc215382376"/>
      <w:proofErr w:type="spellStart"/>
      <w:proofErr w:type="gramStart"/>
      <w:r w:rsidRPr="004B5BFA">
        <w:t>iSCSI</w:t>
      </w:r>
      <w:proofErr w:type="spellEnd"/>
      <w:proofErr w:type="gramEnd"/>
      <w:r w:rsidRPr="004B5BFA">
        <w:t xml:space="preserve"> Best Practices</w:t>
      </w:r>
      <w:bookmarkEnd w:id="13"/>
    </w:p>
    <w:bookmarkEnd w:id="14"/>
    <w:bookmarkEnd w:id="15"/>
    <w:p w:rsidR="00253709" w:rsidRPr="004B5BFA" w:rsidRDefault="00253709" w:rsidP="00EF20D7">
      <w:pPr>
        <w:pStyle w:val="Retraitcorpsdetexte2"/>
        <w:numPr>
          <w:ilvl w:val="0"/>
          <w:numId w:val="4"/>
        </w:numPr>
      </w:pPr>
      <w:r w:rsidRPr="004B5BFA">
        <w:t>Mot de passe "fort" pour chaque login</w:t>
      </w:r>
    </w:p>
    <w:p w:rsidR="008B61F1" w:rsidRPr="004B5BFA" w:rsidRDefault="00253709" w:rsidP="00EF20D7">
      <w:pPr>
        <w:pStyle w:val="Retraitcorpsdetexte2"/>
        <w:numPr>
          <w:ilvl w:val="0"/>
          <w:numId w:val="4"/>
        </w:numPr>
      </w:pPr>
      <w:r w:rsidRPr="004B5BFA">
        <w:t xml:space="preserve">Utilisation de </w:t>
      </w:r>
      <w:r w:rsidRPr="004B5BFA">
        <w:rPr>
          <w:rFonts w:ascii="Arial" w:hAnsi="Arial" w:cs="Arial"/>
          <w:b/>
        </w:rPr>
        <w:t xml:space="preserve">CHAP </w:t>
      </w:r>
      <w:proofErr w:type="spellStart"/>
      <w:r w:rsidRPr="004B5BFA">
        <w:rPr>
          <w:rFonts w:ascii="Arial" w:hAnsi="Arial" w:cs="Arial"/>
          <w:b/>
        </w:rPr>
        <w:t>authentication</w:t>
      </w:r>
      <w:proofErr w:type="spellEnd"/>
      <w:r w:rsidRPr="004B5BFA">
        <w:t xml:space="preserve"> </w:t>
      </w:r>
      <w:r w:rsidR="00244E81" w:rsidRPr="004B5BFA">
        <w:t>permettant</w:t>
      </w:r>
      <w:r w:rsidRPr="004B5BFA">
        <w:t xml:space="preserve"> de s'</w:t>
      </w:r>
      <w:r w:rsidR="00244E81" w:rsidRPr="004B5BFA">
        <w:t>assurer</w:t>
      </w:r>
      <w:r w:rsidRPr="004B5BFA">
        <w:t xml:space="preserve"> que chaque élément à son propre mot de passe. </w:t>
      </w:r>
      <w:r w:rsidR="00244E81" w:rsidRPr="004B5BFA">
        <w:t>(</w:t>
      </w:r>
      <w:proofErr w:type="spellStart"/>
      <w:r w:rsidRPr="004B5BFA">
        <w:t>Mutual</w:t>
      </w:r>
      <w:proofErr w:type="spellEnd"/>
      <w:r w:rsidRPr="004B5BFA">
        <w:t xml:space="preserve"> CHAP est </w:t>
      </w:r>
      <w:r w:rsidR="00724826" w:rsidRPr="004B5BFA">
        <w:t xml:space="preserve"> </w:t>
      </w:r>
      <w:r w:rsidRPr="004B5BFA">
        <w:t>mieux</w:t>
      </w:r>
      <w:r w:rsidR="00244E81" w:rsidRPr="004B5BFA">
        <w:t>)</w:t>
      </w:r>
      <w:r w:rsidRPr="004B5BFA">
        <w:t>.</w:t>
      </w:r>
    </w:p>
    <w:p w:rsidR="00253709" w:rsidRPr="004B5BFA" w:rsidRDefault="00253709" w:rsidP="00EF20D7">
      <w:pPr>
        <w:pStyle w:val="Retraitcorpsdetexte2"/>
        <w:numPr>
          <w:ilvl w:val="0"/>
          <w:numId w:val="4"/>
        </w:numPr>
      </w:pPr>
      <w:r w:rsidRPr="004B5BFA">
        <w:t xml:space="preserve">Utilisation </w:t>
      </w:r>
      <w:proofErr w:type="gramStart"/>
      <w:r w:rsidRPr="004B5BFA">
        <w:t xml:space="preserve">de </w:t>
      </w:r>
      <w:proofErr w:type="spellStart"/>
      <w:r w:rsidRPr="004B5BFA">
        <w:t>iSNS</w:t>
      </w:r>
      <w:proofErr w:type="spellEnd"/>
      <w:proofErr w:type="gramEnd"/>
      <w:r w:rsidRPr="004B5BFA">
        <w:t xml:space="preserve"> pour l</w:t>
      </w:r>
      <w:r w:rsidR="00724826" w:rsidRPr="004B5BFA">
        <w:t>a</w:t>
      </w:r>
      <w:r w:rsidRPr="004B5BFA">
        <w:t xml:space="preserve"> découverte des cibles</w:t>
      </w:r>
    </w:p>
    <w:p w:rsidR="008B61F1" w:rsidRPr="004B5BFA" w:rsidRDefault="00F55690" w:rsidP="008B61F1">
      <w:pPr>
        <w:pStyle w:val="Titre2"/>
      </w:pPr>
      <w:bookmarkStart w:id="16" w:name="_Toc61433749"/>
      <w:r w:rsidRPr="004B5BFA">
        <w:t>LAN</w:t>
      </w:r>
      <w:r w:rsidR="008B61F1" w:rsidRPr="004B5BFA">
        <w:t xml:space="preserve"> Best Practices</w:t>
      </w:r>
      <w:bookmarkEnd w:id="16"/>
    </w:p>
    <w:p w:rsidR="008B61F1" w:rsidRPr="004B5BFA" w:rsidRDefault="008B61F1" w:rsidP="00EF20D7">
      <w:pPr>
        <w:pStyle w:val="Retraitcorpsdetexte2"/>
        <w:numPr>
          <w:ilvl w:val="0"/>
          <w:numId w:val="4"/>
        </w:numPr>
      </w:pPr>
      <w:r w:rsidRPr="004B5BFA">
        <w:t xml:space="preserve">Déploiement sur des </w:t>
      </w:r>
      <w:r w:rsidRPr="004B5BFA">
        <w:rPr>
          <w:rFonts w:ascii="Arial" w:hAnsi="Arial" w:cs="Arial"/>
          <w:b/>
        </w:rPr>
        <w:t xml:space="preserve">Réseaux Gigabit </w:t>
      </w:r>
      <w:r w:rsidRPr="004B5BFA">
        <w:t>au minimum</w:t>
      </w:r>
      <w:r w:rsidR="00244E81" w:rsidRPr="004B5BFA">
        <w:t>, et c</w:t>
      </w:r>
      <w:r w:rsidRPr="004B5BFA">
        <w:t>onfigurer les Débits de manière fixe (pas d'auto-négociation)</w:t>
      </w:r>
    </w:p>
    <w:p w:rsidR="008B61F1" w:rsidRPr="004B5BFA" w:rsidRDefault="008B61F1" w:rsidP="00EF20D7">
      <w:pPr>
        <w:pStyle w:val="Retraitcorpsdetexte2"/>
        <w:numPr>
          <w:ilvl w:val="0"/>
          <w:numId w:val="5"/>
        </w:numPr>
      </w:pPr>
      <w:r w:rsidRPr="004B5BFA">
        <w:t>Utili</w:t>
      </w:r>
      <w:r w:rsidR="00244E81" w:rsidRPr="004B5BFA">
        <w:t>s</w:t>
      </w:r>
      <w:r w:rsidRPr="004B5BFA">
        <w:t>ation d</w:t>
      </w:r>
      <w:r w:rsidR="00244E81" w:rsidRPr="004B5BFA">
        <w:t>e</w:t>
      </w:r>
      <w:r w:rsidRPr="004B5BFA">
        <w:t xml:space="preserve"> </w:t>
      </w:r>
      <w:r w:rsidR="004B5BFA" w:rsidRPr="004B5BFA">
        <w:t>câblage</w:t>
      </w:r>
      <w:r w:rsidRPr="004B5BFA">
        <w:t xml:space="preserve"> </w:t>
      </w:r>
      <w:r w:rsidRPr="004B5BFA">
        <w:rPr>
          <w:rFonts w:ascii="Arial" w:hAnsi="Arial" w:cs="Arial"/>
          <w:b/>
        </w:rPr>
        <w:t>CAT6</w:t>
      </w:r>
      <w:r w:rsidRPr="004B5BFA">
        <w:t xml:space="preserve">. Pour </w:t>
      </w:r>
      <w:r w:rsidR="00244E81" w:rsidRPr="004B5BFA">
        <w:t>des</w:t>
      </w:r>
      <w:r w:rsidR="004B5BFA">
        <w:t xml:space="preserve"> réseaux </w:t>
      </w:r>
      <w:r w:rsidR="004B5BFA">
        <w:rPr>
          <w:rFonts w:ascii="Arial" w:hAnsi="Arial" w:cs="Arial"/>
          <w:b/>
        </w:rPr>
        <w:t xml:space="preserve">10 </w:t>
      </w:r>
      <w:r w:rsidRPr="004B5BFA">
        <w:rPr>
          <w:rFonts w:ascii="Arial" w:hAnsi="Arial" w:cs="Arial"/>
          <w:b/>
        </w:rPr>
        <w:t>Gigabit</w:t>
      </w:r>
      <w:r w:rsidRPr="004B5BFA">
        <w:t xml:space="preserve"> la catégorie </w:t>
      </w:r>
      <w:r w:rsidRPr="004B5BFA">
        <w:rPr>
          <w:rFonts w:ascii="Arial" w:hAnsi="Arial" w:cs="Arial"/>
          <w:b/>
        </w:rPr>
        <w:t xml:space="preserve">Cat-6a </w:t>
      </w:r>
      <w:r w:rsidRPr="004B5BFA">
        <w:t xml:space="preserve">ou </w:t>
      </w:r>
      <w:r w:rsidRPr="004B5BFA">
        <w:rPr>
          <w:rFonts w:ascii="Arial" w:hAnsi="Arial" w:cs="Arial"/>
          <w:b/>
        </w:rPr>
        <w:t xml:space="preserve">Cat-7 </w:t>
      </w:r>
      <w:r w:rsidRPr="004B5BFA">
        <w:t xml:space="preserve">devient </w:t>
      </w:r>
      <w:r w:rsidR="004B5BFA" w:rsidRPr="004B5BFA">
        <w:t>nécessaire</w:t>
      </w:r>
      <w:r w:rsidRPr="004B5BFA">
        <w:t>.</w:t>
      </w:r>
    </w:p>
    <w:p w:rsidR="008B61F1" w:rsidRPr="004B5BFA" w:rsidRDefault="008B61F1" w:rsidP="00EF20D7">
      <w:pPr>
        <w:pStyle w:val="Retraitcorpsdetexte2"/>
        <w:numPr>
          <w:ilvl w:val="0"/>
          <w:numId w:val="5"/>
        </w:numPr>
      </w:pPr>
      <w:r w:rsidRPr="004B5BFA">
        <w:t xml:space="preserve">Séparation du Réseau </w:t>
      </w:r>
      <w:r w:rsidRPr="004B5BFA">
        <w:rPr>
          <w:rFonts w:ascii="Arial" w:hAnsi="Arial" w:cs="Arial"/>
          <w:b/>
        </w:rPr>
        <w:t>SAN</w:t>
      </w:r>
      <w:r w:rsidRPr="004B5BFA">
        <w:t xml:space="preserve"> et </w:t>
      </w:r>
      <w:r w:rsidRPr="004B5BFA">
        <w:rPr>
          <w:rFonts w:ascii="Arial" w:hAnsi="Arial" w:cs="Arial"/>
          <w:b/>
        </w:rPr>
        <w:t>LAN</w:t>
      </w:r>
      <w:r w:rsidRPr="004B5BFA">
        <w:t xml:space="preserve">.  Les interfaces réseaux pilotant les connexions  ISCSI devraient être distinctes (cartes réseaux spécifiques) des cartes gérant le reste du </w:t>
      </w:r>
      <w:proofErr w:type="spellStart"/>
      <w:r w:rsidRPr="004B5BFA">
        <w:t>traffic</w:t>
      </w:r>
      <w:proofErr w:type="spellEnd"/>
      <w:r w:rsidRPr="004B5BFA">
        <w:t xml:space="preserve"> réseau local (LAN). La séparation des réseaux SAN et LAN peut se faire via des VLAN ou des réseaux physiquement séparés.</w:t>
      </w:r>
    </w:p>
    <w:p w:rsidR="008B61F1" w:rsidRPr="004B5BFA" w:rsidRDefault="008B61F1" w:rsidP="00EF20D7">
      <w:pPr>
        <w:pStyle w:val="Retraitcorpsdetexte2"/>
        <w:numPr>
          <w:ilvl w:val="0"/>
          <w:numId w:val="5"/>
        </w:numPr>
      </w:pPr>
      <w:r w:rsidRPr="004B5BFA">
        <w:t xml:space="preserve">Mise en place </w:t>
      </w:r>
      <w:r w:rsidR="00244E81" w:rsidRPr="004B5BFA">
        <w:t xml:space="preserve">Possible </w:t>
      </w:r>
      <w:r w:rsidRPr="004B5BFA">
        <w:t xml:space="preserve">de la </w:t>
      </w:r>
      <w:r w:rsidRPr="004B5BFA">
        <w:rPr>
          <w:rFonts w:ascii="Arial" w:hAnsi="Arial" w:cs="Arial"/>
          <w:b/>
        </w:rPr>
        <w:t>Haute</w:t>
      </w:r>
      <w:r w:rsidRPr="004B5BFA">
        <w:t xml:space="preserve"> </w:t>
      </w:r>
      <w:r w:rsidRPr="004B5BFA">
        <w:rPr>
          <w:rFonts w:ascii="Arial" w:hAnsi="Arial" w:cs="Arial"/>
          <w:b/>
        </w:rPr>
        <w:t>Disponibilité</w:t>
      </w:r>
      <w:r w:rsidRPr="004B5BFA">
        <w:t xml:space="preserve">, que ce soit avec la technique </w:t>
      </w:r>
      <w:r w:rsidRPr="004B5BFA">
        <w:rPr>
          <w:rFonts w:ascii="Arial" w:hAnsi="Arial" w:cs="Arial"/>
          <w:b/>
        </w:rPr>
        <w:t>MPIO</w:t>
      </w:r>
      <w:r w:rsidRPr="004B5BFA">
        <w:t xml:space="preserve"> ou </w:t>
      </w:r>
      <w:r w:rsidRPr="004B5BFA">
        <w:rPr>
          <w:rFonts w:ascii="Arial" w:hAnsi="Arial" w:cs="Arial"/>
          <w:b/>
        </w:rPr>
        <w:t>MCS multiple connections per session</w:t>
      </w:r>
      <w:r w:rsidRPr="004B5BFA">
        <w:t xml:space="preserve"> avec des cartes réseaux supplémentaires et des switches redondants. </w:t>
      </w:r>
    </w:p>
    <w:p w:rsidR="00183074" w:rsidRPr="004B5BFA" w:rsidRDefault="00F55690" w:rsidP="00EF20D7">
      <w:pPr>
        <w:pStyle w:val="Retraitcorpsdetexte2"/>
        <w:numPr>
          <w:ilvl w:val="0"/>
          <w:numId w:val="5"/>
        </w:numPr>
      </w:pPr>
      <w:r w:rsidRPr="004B5BFA">
        <w:t xml:space="preserve">Utilisation des </w:t>
      </w:r>
      <w:r w:rsidRPr="004B5BFA">
        <w:rPr>
          <w:rFonts w:ascii="Arial" w:hAnsi="Arial" w:cs="Arial"/>
          <w:b/>
        </w:rPr>
        <w:t>Jumbo Frames</w:t>
      </w:r>
      <w:r w:rsidRPr="004B5BFA">
        <w:t xml:space="preserve"> si cela  possible</w:t>
      </w:r>
      <w:r w:rsidR="008B61F1" w:rsidRPr="004B5BFA">
        <w:t xml:space="preserve">. </w:t>
      </w:r>
      <w:r w:rsidR="00EE1A3A" w:rsidRPr="004B5BFA">
        <w:t xml:space="preserve">Pour réduire le </w:t>
      </w:r>
      <w:r w:rsidRPr="004B5BFA">
        <w:t>nombre de</w:t>
      </w:r>
      <w:r w:rsidR="007D756E" w:rsidRPr="004B5BFA">
        <w:t xml:space="preserve"> </w:t>
      </w:r>
      <w:proofErr w:type="spellStart"/>
      <w:r w:rsidRPr="004B5BFA">
        <w:t>trâmes</w:t>
      </w:r>
      <w:proofErr w:type="spellEnd"/>
      <w:r w:rsidRPr="004B5BFA">
        <w:t>… Chaque matériel doit supporter ces Jumbo Frames</w:t>
      </w:r>
      <w:r w:rsidR="007D756E" w:rsidRPr="004B5BFA">
        <w:t xml:space="preserve"> </w:t>
      </w:r>
      <w:r w:rsidRPr="004B5BFA">
        <w:t>entre les 2 points, y compris les cartes réseaux et les switches</w:t>
      </w:r>
      <w:r w:rsidR="008B61F1" w:rsidRPr="004B5BFA">
        <w:t>.</w:t>
      </w:r>
    </w:p>
    <w:p w:rsidR="00297949" w:rsidRPr="004B5BFA" w:rsidRDefault="00C1297B" w:rsidP="00297949">
      <w:r w:rsidRPr="004B5BFA">
        <w:br w:type="page"/>
      </w:r>
    </w:p>
    <w:p w:rsidR="00297949" w:rsidRPr="004B5BFA" w:rsidRDefault="00297949" w:rsidP="00297949">
      <w:pPr>
        <w:pStyle w:val="Titre1"/>
      </w:pPr>
      <w:r w:rsidRPr="004B5BFA">
        <w:lastRenderedPageBreak/>
        <w:tab/>
      </w:r>
      <w:bookmarkStart w:id="17" w:name="_Toc61433750"/>
      <w:r w:rsidR="00F14F27" w:rsidRPr="004B5BFA">
        <w:t xml:space="preserve">Nas </w:t>
      </w:r>
      <w:r w:rsidRPr="004B5BFA">
        <w:t>Synolo</w:t>
      </w:r>
      <w:r w:rsidR="004B0DD0" w:rsidRPr="004B5BFA">
        <w:t>g</w:t>
      </w:r>
      <w:r w:rsidRPr="004B5BFA">
        <w:t>y</w:t>
      </w:r>
      <w:bookmarkEnd w:id="17"/>
    </w:p>
    <w:p w:rsidR="00297949" w:rsidRPr="004B5BFA" w:rsidRDefault="00F14F27" w:rsidP="00297949">
      <w:pPr>
        <w:pStyle w:val="Titre2"/>
      </w:pPr>
      <w:bookmarkStart w:id="18" w:name="_Toc61433751"/>
      <w:r w:rsidRPr="004B5BFA">
        <w:t>Le vocabulaire</w:t>
      </w:r>
      <w:bookmarkEnd w:id="18"/>
    </w:p>
    <w:p w:rsidR="00C36298" w:rsidRPr="004B5BFA" w:rsidRDefault="00297949" w:rsidP="00297949">
      <w:pPr>
        <w:pStyle w:val="Titre3"/>
      </w:pPr>
      <w:bookmarkStart w:id="19" w:name="_Toc61433752"/>
      <w:r w:rsidRPr="004B5BFA">
        <w:t>Groupe de stockage :</w:t>
      </w:r>
      <w:bookmarkEnd w:id="19"/>
    </w:p>
    <w:p w:rsidR="00297949" w:rsidRPr="004B5BFA" w:rsidRDefault="00297949" w:rsidP="00C36298">
      <w:r w:rsidRPr="004B5BFA">
        <w:t xml:space="preserve">Permet de réunir des disques durs HDD / SSD et de choisir un type de </w:t>
      </w:r>
      <w:r w:rsidRPr="004B5BFA">
        <w:rPr>
          <w:rFonts w:ascii="Arial" w:hAnsi="Arial" w:cs="Arial"/>
          <w:b/>
        </w:rPr>
        <w:t>RAID</w:t>
      </w:r>
      <w:r w:rsidRPr="004B5BFA">
        <w:t xml:space="preserve"> et si on peut stocker plusieurs </w:t>
      </w:r>
      <w:r w:rsidRPr="004B5BFA">
        <w:rPr>
          <w:rFonts w:ascii="Arial" w:hAnsi="Arial" w:cs="Arial"/>
          <w:b/>
        </w:rPr>
        <w:t>Volumes</w:t>
      </w:r>
      <w:r w:rsidRPr="004B5BFA">
        <w:t xml:space="preserve"> ou non</w:t>
      </w:r>
    </w:p>
    <w:p w:rsidR="00297949" w:rsidRPr="004B5BFA" w:rsidRDefault="00297949" w:rsidP="00C36298">
      <w:r w:rsidRPr="004B5BFA">
        <w:t xml:space="preserve">Penser à poser </w:t>
      </w:r>
      <w:proofErr w:type="spellStart"/>
      <w:r w:rsidRPr="004B5BFA">
        <w:rPr>
          <w:rFonts w:ascii="Arial" w:hAnsi="Arial" w:cs="Arial"/>
          <w:b/>
        </w:rPr>
        <w:t>Trim</w:t>
      </w:r>
      <w:proofErr w:type="spellEnd"/>
      <w:r w:rsidRPr="004B5BFA">
        <w:t xml:space="preserve"> sur les </w:t>
      </w:r>
      <w:r w:rsidRPr="004B5BFA">
        <w:rPr>
          <w:rFonts w:ascii="Arial" w:hAnsi="Arial" w:cs="Arial"/>
          <w:b/>
        </w:rPr>
        <w:t>SSD</w:t>
      </w:r>
    </w:p>
    <w:p w:rsidR="00297949" w:rsidRPr="004B5BFA" w:rsidRDefault="00297949" w:rsidP="00C36298"/>
    <w:p w:rsidR="00297949" w:rsidRPr="004B5BFA" w:rsidRDefault="00297949" w:rsidP="00297949">
      <w:pPr>
        <w:pStyle w:val="Titre3"/>
      </w:pPr>
      <w:bookmarkStart w:id="20" w:name="_Toc61433753"/>
      <w:r w:rsidRPr="004B5BFA">
        <w:t>Volume :</w:t>
      </w:r>
      <w:bookmarkEnd w:id="20"/>
    </w:p>
    <w:p w:rsidR="00297949" w:rsidRPr="004B5BFA" w:rsidRDefault="00297949" w:rsidP="00C36298">
      <w:r w:rsidRPr="004B5BFA">
        <w:t xml:space="preserve">Permet de décider comment logiquement on peut utiliser ces </w:t>
      </w:r>
      <w:r w:rsidRPr="004B5BFA">
        <w:rPr>
          <w:rFonts w:ascii="Arial" w:hAnsi="Arial" w:cs="Arial"/>
          <w:b/>
        </w:rPr>
        <w:t>Groupes</w:t>
      </w:r>
      <w:r w:rsidR="00561394" w:rsidRPr="004B5BFA">
        <w:rPr>
          <w:rFonts w:ascii="Arial" w:hAnsi="Arial" w:cs="Arial"/>
          <w:b/>
        </w:rPr>
        <w:t xml:space="preserve"> de stockage</w:t>
      </w:r>
    </w:p>
    <w:p w:rsidR="00297949" w:rsidRPr="004B5BFA" w:rsidRDefault="00297949" w:rsidP="00C36298"/>
    <w:p w:rsidR="00297949" w:rsidRPr="004B5BFA" w:rsidRDefault="00297949" w:rsidP="00297949">
      <w:pPr>
        <w:pStyle w:val="Titre3"/>
      </w:pPr>
      <w:bookmarkStart w:id="21" w:name="_Toc61433754"/>
      <w:r w:rsidRPr="004B5BFA">
        <w:t>Target / Cible ISCSI</w:t>
      </w:r>
      <w:bookmarkEnd w:id="21"/>
    </w:p>
    <w:p w:rsidR="00297949" w:rsidRPr="004B5BFA" w:rsidRDefault="00AC3F08" w:rsidP="00C36298">
      <w:r w:rsidRPr="004B5BFA">
        <w:t>Permet de définir un chemin d’accès unique à un appareil NAS – permettant de mapper un Chemin Réseau Unique avec un Lecteur Logique</w:t>
      </w:r>
    </w:p>
    <w:p w:rsidR="003B6340" w:rsidRPr="004B5BFA" w:rsidRDefault="003B6340" w:rsidP="003B6340">
      <w:pPr>
        <w:pStyle w:val="Retraitcorpsdetexte2"/>
        <w:ind w:left="360"/>
      </w:pPr>
      <w:r w:rsidRPr="004B5BFA">
        <w:t>On peut créer 2 genres de Target</w:t>
      </w:r>
    </w:p>
    <w:p w:rsidR="003B6340" w:rsidRPr="004B5BFA" w:rsidRDefault="003B6340" w:rsidP="003B6340">
      <w:pPr>
        <w:pStyle w:val="Retraitcorpsdetexte2"/>
        <w:ind w:left="709"/>
      </w:pPr>
      <w:r w:rsidRPr="004B5BFA">
        <w:t xml:space="preserve">Permettant ou non des </w:t>
      </w:r>
      <w:r w:rsidRPr="004B5BFA">
        <w:rPr>
          <w:rFonts w:ascii="Arial" w:hAnsi="Arial" w:cs="Arial"/>
          <w:b/>
        </w:rPr>
        <w:t>sessions</w:t>
      </w:r>
      <w:r w:rsidRPr="004B5BFA">
        <w:t xml:space="preserve"> </w:t>
      </w:r>
      <w:r w:rsidRPr="004B5BFA">
        <w:rPr>
          <w:rFonts w:ascii="Arial" w:hAnsi="Arial" w:cs="Arial"/>
          <w:b/>
        </w:rPr>
        <w:t>multiples</w:t>
      </w:r>
    </w:p>
    <w:p w:rsidR="00297949" w:rsidRPr="004B5BFA" w:rsidRDefault="00297949" w:rsidP="00C36298"/>
    <w:p w:rsidR="00297949" w:rsidRPr="004B5BFA" w:rsidRDefault="00297949" w:rsidP="00297949">
      <w:pPr>
        <w:pStyle w:val="Titre3"/>
      </w:pPr>
      <w:bookmarkStart w:id="22" w:name="_Toc61433755"/>
      <w:r w:rsidRPr="004B5BFA">
        <w:t>Lun / Lecteur Logique ISCSI</w:t>
      </w:r>
      <w:bookmarkEnd w:id="22"/>
    </w:p>
    <w:p w:rsidR="00297949" w:rsidRPr="004B5BFA" w:rsidRDefault="00AC3F08" w:rsidP="00C36298">
      <w:r w:rsidRPr="004B5BFA">
        <w:t xml:space="preserve">Permet d’utiliser une partie d’un </w:t>
      </w:r>
      <w:r w:rsidRPr="004B5BFA">
        <w:rPr>
          <w:rFonts w:ascii="Arial" w:hAnsi="Arial" w:cs="Arial"/>
          <w:b/>
        </w:rPr>
        <w:t>Volume</w:t>
      </w:r>
      <w:r w:rsidRPr="004B5BFA">
        <w:t xml:space="preserve">, en liaison avec un </w:t>
      </w:r>
      <w:r w:rsidRPr="004B5BFA">
        <w:rPr>
          <w:rFonts w:ascii="Arial" w:hAnsi="Arial" w:cs="Arial"/>
          <w:b/>
        </w:rPr>
        <w:t>Target</w:t>
      </w:r>
      <w:r w:rsidRPr="004B5BFA">
        <w:t xml:space="preserve"> / </w:t>
      </w:r>
      <w:r w:rsidRPr="004B5BFA">
        <w:rPr>
          <w:rFonts w:ascii="Arial" w:hAnsi="Arial" w:cs="Arial"/>
          <w:b/>
        </w:rPr>
        <w:t>Cible</w:t>
      </w:r>
      <w:r w:rsidRPr="004B5BFA">
        <w:t xml:space="preserve"> </w:t>
      </w:r>
      <w:r w:rsidRPr="004B5BFA">
        <w:rPr>
          <w:rFonts w:ascii="Arial" w:hAnsi="Arial" w:cs="Arial"/>
          <w:b/>
        </w:rPr>
        <w:t>ISCSI</w:t>
      </w:r>
    </w:p>
    <w:p w:rsidR="00AC3F08" w:rsidRPr="004B5BFA" w:rsidRDefault="00AC3F08" w:rsidP="00C36298">
      <w:r w:rsidRPr="004B5BFA">
        <w:t xml:space="preserve">Il faut mapper des </w:t>
      </w:r>
      <w:r w:rsidRPr="004B5BFA">
        <w:rPr>
          <w:rFonts w:ascii="Arial" w:hAnsi="Arial" w:cs="Arial"/>
          <w:b/>
        </w:rPr>
        <w:t>cibles</w:t>
      </w:r>
      <w:r w:rsidRPr="004B5BFA">
        <w:t xml:space="preserve"> avec des </w:t>
      </w:r>
      <w:r w:rsidRPr="004B5BFA">
        <w:rPr>
          <w:rFonts w:ascii="Arial" w:hAnsi="Arial" w:cs="Arial"/>
          <w:b/>
        </w:rPr>
        <w:t>Lun</w:t>
      </w:r>
      <w:r w:rsidRPr="004B5BFA">
        <w:t xml:space="preserve"> avant que cela soit utilisable depuis des clients </w:t>
      </w:r>
      <w:r w:rsidRPr="004B5BFA">
        <w:rPr>
          <w:rFonts w:ascii="Arial" w:hAnsi="Arial" w:cs="Arial"/>
          <w:b/>
        </w:rPr>
        <w:t>Windows 10</w:t>
      </w:r>
      <w:r w:rsidR="004B5BFA" w:rsidRPr="004B5BFA">
        <w:rPr>
          <w:rFonts w:ascii="Arial" w:hAnsi="Arial" w:cs="Arial"/>
          <w:b/>
        </w:rPr>
        <w:t>-11</w:t>
      </w:r>
      <w:r w:rsidRPr="004B5BFA">
        <w:t xml:space="preserve"> ou </w:t>
      </w:r>
      <w:r w:rsidRPr="004B5BFA">
        <w:rPr>
          <w:rFonts w:ascii="Arial" w:hAnsi="Arial" w:cs="Arial"/>
          <w:b/>
        </w:rPr>
        <w:t>Serveur</w:t>
      </w:r>
      <w:r w:rsidRPr="004B5BFA">
        <w:t xml:space="preserve"> (qui se serviront de ces disques à distance comme si il s’agissait de disques physique locaux internes)</w:t>
      </w:r>
    </w:p>
    <w:p w:rsidR="000939F8" w:rsidRPr="004B5BFA" w:rsidRDefault="000939F8" w:rsidP="000939F8">
      <w:pPr>
        <w:pStyle w:val="Retraitcorpsdetexte2"/>
        <w:ind w:left="360"/>
      </w:pPr>
      <w:r w:rsidRPr="004B5BFA">
        <w:t>On peut créer 2 genres de LUN</w:t>
      </w:r>
    </w:p>
    <w:p w:rsidR="000939F8" w:rsidRPr="004B5BFA" w:rsidRDefault="000939F8" w:rsidP="000939F8">
      <w:pPr>
        <w:pStyle w:val="Retraitcorpsdetexte2"/>
        <w:ind w:left="709"/>
      </w:pPr>
      <w:proofErr w:type="gramStart"/>
      <w:r w:rsidRPr="004B5BFA">
        <w:t>en</w:t>
      </w:r>
      <w:proofErr w:type="gramEnd"/>
      <w:r w:rsidRPr="004B5BFA">
        <w:t xml:space="preserve"> </w:t>
      </w:r>
      <w:proofErr w:type="spellStart"/>
      <w:r w:rsidRPr="004B5BFA">
        <w:rPr>
          <w:rFonts w:ascii="Arial" w:hAnsi="Arial" w:cs="Arial"/>
          <w:b/>
        </w:rPr>
        <w:t>thin</w:t>
      </w:r>
      <w:proofErr w:type="spellEnd"/>
      <w:r w:rsidRPr="004B5BFA">
        <w:rPr>
          <w:rFonts w:ascii="Arial" w:hAnsi="Arial" w:cs="Arial"/>
          <w:b/>
        </w:rPr>
        <w:t xml:space="preserve"> </w:t>
      </w:r>
      <w:proofErr w:type="spellStart"/>
      <w:r w:rsidRPr="004B5BFA">
        <w:rPr>
          <w:rFonts w:ascii="Arial" w:hAnsi="Arial" w:cs="Arial"/>
          <w:b/>
        </w:rPr>
        <w:t>provisioning</w:t>
      </w:r>
      <w:proofErr w:type="spellEnd"/>
      <w:r w:rsidRPr="004B5BFA">
        <w:rPr>
          <w:rFonts w:ascii="Arial" w:hAnsi="Arial" w:cs="Arial"/>
          <w:b/>
        </w:rPr>
        <w:t xml:space="preserve"> </w:t>
      </w:r>
      <w:r w:rsidRPr="004B5BFA">
        <w:t>L'espace n'est alloué que lorsqu'on en a besoin.</w:t>
      </w:r>
    </w:p>
    <w:p w:rsidR="000939F8" w:rsidRPr="004B5BFA" w:rsidRDefault="000939F8" w:rsidP="000939F8">
      <w:pPr>
        <w:pStyle w:val="Retraitcorpsdetexte2"/>
        <w:ind w:left="709"/>
        <w:rPr>
          <w:rFonts w:ascii="Arial" w:hAnsi="Arial" w:cs="Arial"/>
          <w:b/>
        </w:rPr>
      </w:pPr>
      <w:proofErr w:type="gramStart"/>
      <w:r w:rsidRPr="004B5BFA">
        <w:t>en</w:t>
      </w:r>
      <w:proofErr w:type="gramEnd"/>
      <w:r w:rsidRPr="004B5BFA">
        <w:t xml:space="preserve"> </w:t>
      </w:r>
      <w:r w:rsidRPr="004B5BFA">
        <w:rPr>
          <w:rFonts w:ascii="Arial" w:hAnsi="Arial" w:cs="Arial"/>
          <w:b/>
        </w:rPr>
        <w:t xml:space="preserve">instant allocation </w:t>
      </w:r>
      <w:r w:rsidRPr="004B5BFA">
        <w:t>L'espace va être alloué complètement</w:t>
      </w:r>
    </w:p>
    <w:p w:rsidR="00AC3F08" w:rsidRPr="004B5BFA" w:rsidRDefault="00AC3F08" w:rsidP="00C36298"/>
    <w:p w:rsidR="00912C5C" w:rsidRPr="004B5BFA" w:rsidRDefault="00912C5C" w:rsidP="00912C5C">
      <w:pPr>
        <w:pStyle w:val="Titre3"/>
      </w:pPr>
      <w:bookmarkStart w:id="23" w:name="_Toc61433756"/>
      <w:r w:rsidRPr="004B5BFA">
        <w:t>Initiateur ISCSI</w:t>
      </w:r>
      <w:bookmarkEnd w:id="23"/>
    </w:p>
    <w:p w:rsidR="00297949" w:rsidRPr="004B5BFA" w:rsidRDefault="00912C5C" w:rsidP="00C36298">
      <w:r w:rsidRPr="004B5BFA">
        <w:t>Service sur un client Windows permettant d’atteindre un volume ISCSI sur un NAS</w:t>
      </w:r>
    </w:p>
    <w:p w:rsidR="00912C5C" w:rsidRPr="004B5BFA" w:rsidRDefault="00912C5C" w:rsidP="00C36298"/>
    <w:p w:rsidR="00297949" w:rsidRPr="004B5BFA" w:rsidRDefault="00297949" w:rsidP="00C36298">
      <w:r w:rsidRPr="004B5BFA">
        <w:br w:type="page"/>
      </w:r>
    </w:p>
    <w:p w:rsidR="00C36298" w:rsidRPr="004B5BFA" w:rsidRDefault="00F14F27" w:rsidP="00F14F27">
      <w:pPr>
        <w:pStyle w:val="Titre2"/>
      </w:pPr>
      <w:bookmarkStart w:id="24" w:name="_Toc61433757"/>
      <w:r w:rsidRPr="004B5BFA">
        <w:lastRenderedPageBreak/>
        <w:t>Groupe et Volumes de stockage</w:t>
      </w:r>
      <w:bookmarkEnd w:id="24"/>
    </w:p>
    <w:p w:rsidR="00F05C78" w:rsidRPr="004B5BFA" w:rsidRDefault="00C36298" w:rsidP="00F14F27">
      <w:pPr>
        <w:pStyle w:val="Titre3"/>
      </w:pPr>
      <w:bookmarkStart w:id="25" w:name="_Toc61433758"/>
      <w:r w:rsidRPr="004B5BFA">
        <w:t>Groupe de stockage</w:t>
      </w:r>
      <w:bookmarkEnd w:id="25"/>
    </w:p>
    <w:p w:rsidR="00F05C78" w:rsidRPr="004B5BFA" w:rsidRDefault="00AB255B" w:rsidP="00F05C78">
      <w:pPr>
        <w:pStyle w:val="Retraitcorpsdetexte2"/>
        <w:ind w:left="360"/>
      </w:pPr>
      <w:r w:rsidRPr="004B5BFA">
        <w:t xml:space="preserve">Sur </w:t>
      </w:r>
      <w:r w:rsidRPr="004B5BFA">
        <w:rPr>
          <w:b/>
          <w:i/>
        </w:rPr>
        <w:t>NAS</w:t>
      </w:r>
      <w:r w:rsidRPr="004B5BFA">
        <w:t xml:space="preserve">, on a  1 </w:t>
      </w:r>
      <w:r w:rsidRPr="004B5BFA">
        <w:rPr>
          <w:rFonts w:ascii="Arial" w:hAnsi="Arial" w:cs="Arial"/>
          <w:b/>
        </w:rPr>
        <w:t xml:space="preserve">Groupe de stockage </w:t>
      </w:r>
      <w:r w:rsidRPr="004B5BFA">
        <w:t>avec</w:t>
      </w:r>
      <w:r w:rsidR="00C67C8D" w:rsidRPr="004B5BFA">
        <w:t xml:space="preserve"> 2 disques en RAID 1</w:t>
      </w:r>
      <w:r w:rsidR="003C50D3" w:rsidRPr="004B5BFA">
        <w:t xml:space="preserve"> avec plusieurs volumes possibles</w:t>
      </w:r>
    </w:p>
    <w:p w:rsidR="00C36298" w:rsidRPr="004B5BFA" w:rsidRDefault="003536D9" w:rsidP="00EA722B">
      <w:pPr>
        <w:pStyle w:val="Retraitcorpsdetexte2"/>
        <w:ind w:left="360"/>
      </w:pPr>
      <w:r w:rsidRPr="004B5BFA">
        <w:drawing>
          <wp:inline distT="0" distB="0" distL="0" distR="0" wp14:anchorId="1743FACC" wp14:editId="25F92047">
            <wp:extent cx="5972175" cy="262890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2628900"/>
                    </a:xfrm>
                    <a:prstGeom prst="rect">
                      <a:avLst/>
                    </a:prstGeom>
                    <a:noFill/>
                    <a:ln>
                      <a:noFill/>
                    </a:ln>
                  </pic:spPr>
                </pic:pic>
              </a:graphicData>
            </a:graphic>
          </wp:inline>
        </w:drawing>
      </w:r>
    </w:p>
    <w:p w:rsidR="002C7314" w:rsidRPr="004B5BFA" w:rsidRDefault="00AB255B" w:rsidP="00AB255B">
      <w:pPr>
        <w:pStyle w:val="Retraitcorpsdetexte2"/>
        <w:ind w:left="360"/>
        <w:rPr>
          <w:rFonts w:ascii="Arial" w:hAnsi="Arial" w:cs="Arial"/>
          <w:b/>
        </w:rPr>
      </w:pPr>
      <w:r w:rsidRPr="004B5BFA">
        <w:t xml:space="preserve">Sur </w:t>
      </w:r>
      <w:r w:rsidRPr="004B5BFA">
        <w:rPr>
          <w:b/>
          <w:i/>
        </w:rPr>
        <w:t>NAS-intra</w:t>
      </w:r>
      <w:r w:rsidRPr="004B5BFA">
        <w:t xml:space="preserve">, on a  3 </w:t>
      </w:r>
      <w:r w:rsidRPr="004B5BFA">
        <w:rPr>
          <w:rFonts w:ascii="Arial" w:hAnsi="Arial" w:cs="Arial"/>
          <w:b/>
        </w:rPr>
        <w:t xml:space="preserve">Groupe de stockage </w:t>
      </w:r>
    </w:p>
    <w:p w:rsidR="00AB255B" w:rsidRPr="004B5BFA" w:rsidRDefault="002C7314" w:rsidP="002C7314">
      <w:pPr>
        <w:pStyle w:val="Retraitcorpsdetexte2"/>
        <w:numPr>
          <w:ilvl w:val="0"/>
          <w:numId w:val="10"/>
        </w:numPr>
      </w:pPr>
      <w:r w:rsidRPr="004B5BFA">
        <w:t xml:space="preserve">Un </w:t>
      </w:r>
      <w:r w:rsidRPr="004B5BFA">
        <w:rPr>
          <w:rFonts w:ascii="Arial" w:hAnsi="Arial" w:cs="Arial"/>
          <w:b/>
        </w:rPr>
        <w:t>Groupe de stockage 1</w:t>
      </w:r>
      <w:r w:rsidRPr="004B5BFA">
        <w:t xml:space="preserve"> </w:t>
      </w:r>
      <w:r w:rsidR="00E263CD" w:rsidRPr="004B5BFA">
        <w:t xml:space="preserve">– </w:t>
      </w:r>
      <w:r w:rsidR="00E263CD" w:rsidRPr="004B5BFA">
        <w:rPr>
          <w:b/>
          <w:i/>
        </w:rPr>
        <w:t>VM sur SSD</w:t>
      </w:r>
      <w:r w:rsidR="00E263CD" w:rsidRPr="004B5BFA">
        <w:t xml:space="preserve"> </w:t>
      </w:r>
      <w:r w:rsidR="00AB255B" w:rsidRPr="004B5BFA">
        <w:t xml:space="preserve">avec 2 disques </w:t>
      </w:r>
      <w:r w:rsidRPr="004B5BFA">
        <w:t xml:space="preserve">SSD </w:t>
      </w:r>
      <w:r w:rsidR="00AB255B" w:rsidRPr="004B5BFA">
        <w:t>en RAID 1</w:t>
      </w:r>
      <w:r w:rsidRPr="004B5BFA">
        <w:t xml:space="preserve"> avec un seul volume possible + </w:t>
      </w:r>
      <w:proofErr w:type="spellStart"/>
      <w:r w:rsidRPr="004B5BFA">
        <w:t>trim</w:t>
      </w:r>
      <w:proofErr w:type="spellEnd"/>
      <w:r w:rsidR="00AB255B" w:rsidRPr="004B5BFA">
        <w:t>…</w:t>
      </w:r>
      <w:r w:rsidR="00E263CD" w:rsidRPr="004B5BFA">
        <w:t xml:space="preserve"> </w:t>
      </w:r>
    </w:p>
    <w:p w:rsidR="002C7314" w:rsidRPr="004B5BFA" w:rsidRDefault="002C7314" w:rsidP="002C7314">
      <w:pPr>
        <w:pStyle w:val="Retraitcorpsdetexte2"/>
        <w:numPr>
          <w:ilvl w:val="0"/>
          <w:numId w:val="10"/>
        </w:numPr>
      </w:pPr>
      <w:r w:rsidRPr="004B5BFA">
        <w:t xml:space="preserve">Un </w:t>
      </w:r>
      <w:r w:rsidRPr="004B5BFA">
        <w:rPr>
          <w:rFonts w:ascii="Arial" w:hAnsi="Arial" w:cs="Arial"/>
          <w:b/>
        </w:rPr>
        <w:t>Groupe de stockage 2</w:t>
      </w:r>
      <w:r w:rsidRPr="004B5BFA">
        <w:t xml:space="preserve"> </w:t>
      </w:r>
      <w:r w:rsidR="00E263CD" w:rsidRPr="004B5BFA">
        <w:t xml:space="preserve">– </w:t>
      </w:r>
      <w:r w:rsidR="00E263CD" w:rsidRPr="004B5BFA">
        <w:rPr>
          <w:b/>
          <w:i/>
        </w:rPr>
        <w:t xml:space="preserve">Dossiers Standard </w:t>
      </w:r>
      <w:r w:rsidR="00E263CD" w:rsidRPr="004B5BFA">
        <w:t xml:space="preserve"> </w:t>
      </w:r>
      <w:r w:rsidRPr="004B5BFA">
        <w:t xml:space="preserve">avec 2 disques HDD en RAID 1 avec un seul volume possible </w:t>
      </w:r>
    </w:p>
    <w:p w:rsidR="002C7314" w:rsidRPr="004B5BFA" w:rsidRDefault="002C7314" w:rsidP="002C7314">
      <w:pPr>
        <w:pStyle w:val="Retraitcorpsdetexte2"/>
        <w:numPr>
          <w:ilvl w:val="0"/>
          <w:numId w:val="10"/>
        </w:numPr>
      </w:pPr>
      <w:r w:rsidRPr="004B5BFA">
        <w:t xml:space="preserve">Un </w:t>
      </w:r>
      <w:r w:rsidRPr="004B5BFA">
        <w:rPr>
          <w:rFonts w:ascii="Arial" w:hAnsi="Arial" w:cs="Arial"/>
          <w:b/>
        </w:rPr>
        <w:t>Groupe de stockage 3</w:t>
      </w:r>
      <w:r w:rsidRPr="004B5BFA">
        <w:t xml:space="preserve"> </w:t>
      </w:r>
      <w:r w:rsidR="00E263CD" w:rsidRPr="004B5BFA">
        <w:t xml:space="preserve">– </w:t>
      </w:r>
      <w:r w:rsidR="00E263CD" w:rsidRPr="004B5BFA">
        <w:rPr>
          <w:b/>
          <w:i/>
        </w:rPr>
        <w:t>DD 2 To en RAID 1 (5-6)</w:t>
      </w:r>
      <w:r w:rsidR="00E263CD" w:rsidRPr="004B5BFA">
        <w:t xml:space="preserve"> </w:t>
      </w:r>
      <w:r w:rsidRPr="004B5BFA">
        <w:t xml:space="preserve">avec 2 disques HDD en RAID 1 avec plusieurs volumes possibles (pas crées pour l’instant) </w:t>
      </w:r>
    </w:p>
    <w:p w:rsidR="00AB255B" w:rsidRPr="004B5BFA" w:rsidRDefault="00AB255B" w:rsidP="00EA722B">
      <w:pPr>
        <w:pStyle w:val="Retraitcorpsdetexte2"/>
        <w:ind w:left="360"/>
      </w:pPr>
    </w:p>
    <w:p w:rsidR="00AB255B" w:rsidRPr="004B5BFA" w:rsidRDefault="003536D9" w:rsidP="00EA722B">
      <w:pPr>
        <w:pStyle w:val="Retraitcorpsdetexte2"/>
        <w:ind w:left="360"/>
      </w:pPr>
      <w:r w:rsidRPr="004B5BFA">
        <w:lastRenderedPageBreak/>
        <w:drawing>
          <wp:inline distT="0" distB="0" distL="0" distR="0" wp14:anchorId="61581829" wp14:editId="0BA3CAF8">
            <wp:extent cx="5495925" cy="4410075"/>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4410075"/>
                    </a:xfrm>
                    <a:prstGeom prst="rect">
                      <a:avLst/>
                    </a:prstGeom>
                    <a:noFill/>
                    <a:ln>
                      <a:noFill/>
                    </a:ln>
                  </pic:spPr>
                </pic:pic>
              </a:graphicData>
            </a:graphic>
          </wp:inline>
        </w:drawing>
      </w:r>
    </w:p>
    <w:p w:rsidR="00FE22B1" w:rsidRPr="004B5BFA" w:rsidRDefault="003536D9" w:rsidP="00EA722B">
      <w:pPr>
        <w:pStyle w:val="Retraitcorpsdetexte2"/>
        <w:ind w:left="360"/>
      </w:pPr>
      <w:r w:rsidRPr="004B5BFA">
        <w:drawing>
          <wp:inline distT="0" distB="0" distL="0" distR="0" wp14:anchorId="25AE390D" wp14:editId="27CF80F7">
            <wp:extent cx="5429250" cy="4257675"/>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4257675"/>
                    </a:xfrm>
                    <a:prstGeom prst="rect">
                      <a:avLst/>
                    </a:prstGeom>
                    <a:noFill/>
                    <a:ln>
                      <a:noFill/>
                    </a:ln>
                  </pic:spPr>
                </pic:pic>
              </a:graphicData>
            </a:graphic>
          </wp:inline>
        </w:drawing>
      </w:r>
    </w:p>
    <w:p w:rsidR="00FE22B1" w:rsidRPr="004B5BFA" w:rsidRDefault="003536D9" w:rsidP="00EA722B">
      <w:pPr>
        <w:pStyle w:val="Retraitcorpsdetexte2"/>
        <w:ind w:left="360"/>
      </w:pPr>
      <w:r w:rsidRPr="004B5BFA">
        <w:lastRenderedPageBreak/>
        <w:drawing>
          <wp:inline distT="0" distB="0" distL="0" distR="0" wp14:anchorId="5E934404" wp14:editId="52A547CF">
            <wp:extent cx="5495925" cy="436245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4362450"/>
                    </a:xfrm>
                    <a:prstGeom prst="rect">
                      <a:avLst/>
                    </a:prstGeom>
                    <a:noFill/>
                    <a:ln>
                      <a:noFill/>
                    </a:ln>
                  </pic:spPr>
                </pic:pic>
              </a:graphicData>
            </a:graphic>
          </wp:inline>
        </w:drawing>
      </w:r>
    </w:p>
    <w:p w:rsidR="00C36298" w:rsidRPr="004B5BFA" w:rsidRDefault="00C36298" w:rsidP="00F14F27">
      <w:pPr>
        <w:pStyle w:val="Titre3"/>
      </w:pPr>
      <w:bookmarkStart w:id="26" w:name="_Toc61433759"/>
      <w:r w:rsidRPr="004B5BFA">
        <w:t>Volume</w:t>
      </w:r>
      <w:bookmarkEnd w:id="26"/>
    </w:p>
    <w:p w:rsidR="00C36298" w:rsidRPr="004B5BFA" w:rsidRDefault="00B50209" w:rsidP="00C36298">
      <w:pPr>
        <w:pStyle w:val="Retraitcorpsdetexte2"/>
        <w:ind w:left="360"/>
      </w:pPr>
      <w:r w:rsidRPr="004B5BFA">
        <w:t xml:space="preserve">Sur </w:t>
      </w:r>
      <w:r w:rsidRPr="004B5BFA">
        <w:rPr>
          <w:b/>
          <w:i/>
        </w:rPr>
        <w:t>NAS</w:t>
      </w:r>
      <w:r w:rsidRPr="004B5BFA">
        <w:t>, o</w:t>
      </w:r>
      <w:r w:rsidR="00C36298" w:rsidRPr="004B5BFA">
        <w:t xml:space="preserve">n a </w:t>
      </w:r>
      <w:r w:rsidRPr="004B5BFA">
        <w:t xml:space="preserve"> </w:t>
      </w:r>
      <w:r w:rsidR="004B5BFA" w:rsidRPr="004B5BFA">
        <w:t>créé</w:t>
      </w:r>
      <w:r w:rsidR="00C36298" w:rsidRPr="004B5BFA">
        <w:t xml:space="preserve"> 2 </w:t>
      </w:r>
      <w:r w:rsidR="00C36298" w:rsidRPr="004B5BFA">
        <w:rPr>
          <w:rFonts w:ascii="Arial" w:hAnsi="Arial" w:cs="Arial"/>
          <w:b/>
        </w:rPr>
        <w:t>Volumes</w:t>
      </w:r>
      <w:r w:rsidR="00C36298" w:rsidRPr="004B5BFA">
        <w:t xml:space="preserve"> pour </w:t>
      </w:r>
      <w:r w:rsidR="009824BF" w:rsidRPr="004B5BFA">
        <w:t>utiliser</w:t>
      </w:r>
      <w:r w:rsidR="00C36298" w:rsidRPr="004B5BFA">
        <w:t xml:space="preserve"> le </w:t>
      </w:r>
      <w:r w:rsidR="00C36298" w:rsidRPr="004B5BFA">
        <w:rPr>
          <w:rFonts w:ascii="Arial" w:hAnsi="Arial" w:cs="Arial"/>
          <w:b/>
        </w:rPr>
        <w:t>Groupe de stockage</w:t>
      </w:r>
      <w:r w:rsidR="00C36298" w:rsidRPr="004B5BFA">
        <w:t xml:space="preserve"> 1</w:t>
      </w:r>
    </w:p>
    <w:p w:rsidR="00C36298" w:rsidRPr="004B5BFA" w:rsidRDefault="003536D9" w:rsidP="00EA722B">
      <w:pPr>
        <w:pStyle w:val="Retraitcorpsdetexte2"/>
        <w:ind w:left="360"/>
      </w:pPr>
      <w:r w:rsidRPr="004B5BFA">
        <w:drawing>
          <wp:inline distT="0" distB="0" distL="0" distR="0" wp14:anchorId="29C0C1CB" wp14:editId="62D74A4E">
            <wp:extent cx="5981700" cy="3133725"/>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3133725"/>
                    </a:xfrm>
                    <a:prstGeom prst="rect">
                      <a:avLst/>
                    </a:prstGeom>
                    <a:noFill/>
                    <a:ln>
                      <a:noFill/>
                    </a:ln>
                  </pic:spPr>
                </pic:pic>
              </a:graphicData>
            </a:graphic>
          </wp:inline>
        </w:drawing>
      </w:r>
    </w:p>
    <w:p w:rsidR="00C36298" w:rsidRPr="004B5BFA" w:rsidRDefault="00C36298" w:rsidP="00EA722B">
      <w:pPr>
        <w:pStyle w:val="Retraitcorpsdetexte2"/>
        <w:ind w:left="360"/>
      </w:pPr>
    </w:p>
    <w:p w:rsidR="00B50209" w:rsidRPr="004B5BFA" w:rsidRDefault="00B50209" w:rsidP="00EA722B">
      <w:pPr>
        <w:pStyle w:val="Retraitcorpsdetexte2"/>
        <w:ind w:left="360"/>
      </w:pPr>
    </w:p>
    <w:p w:rsidR="00B50209" w:rsidRDefault="00B50209" w:rsidP="00EA722B">
      <w:pPr>
        <w:pStyle w:val="Retraitcorpsdetexte2"/>
        <w:ind w:left="360"/>
      </w:pPr>
    </w:p>
    <w:p w:rsidR="004B5BFA" w:rsidRPr="004B5BFA" w:rsidRDefault="004B5BFA" w:rsidP="00EA722B">
      <w:pPr>
        <w:pStyle w:val="Retraitcorpsdetexte2"/>
        <w:ind w:left="360"/>
      </w:pPr>
    </w:p>
    <w:p w:rsidR="00E246FC" w:rsidRPr="004B5BFA" w:rsidRDefault="00B50209" w:rsidP="00B50209">
      <w:pPr>
        <w:pStyle w:val="Retraitcorpsdetexte2"/>
        <w:ind w:left="360"/>
      </w:pPr>
      <w:r w:rsidRPr="004B5BFA">
        <w:lastRenderedPageBreak/>
        <w:t xml:space="preserve">Sur </w:t>
      </w:r>
      <w:r w:rsidRPr="004B5BFA">
        <w:rPr>
          <w:b/>
          <w:i/>
        </w:rPr>
        <w:t>NAS-intra</w:t>
      </w:r>
      <w:r w:rsidRPr="004B5BFA">
        <w:t xml:space="preserve">, on a </w:t>
      </w:r>
      <w:r w:rsidR="004B5BFA" w:rsidRPr="004B5BFA">
        <w:t>créé</w:t>
      </w:r>
      <w:r w:rsidRPr="004B5BFA">
        <w:t xml:space="preserve"> </w:t>
      </w:r>
      <w:r w:rsidR="00AB255B" w:rsidRPr="004B5BFA">
        <w:t xml:space="preserve">plusieurs </w:t>
      </w:r>
      <w:proofErr w:type="gramStart"/>
      <w:r w:rsidR="00AB255B" w:rsidRPr="004B5BFA">
        <w:rPr>
          <w:rFonts w:ascii="Arial" w:hAnsi="Arial" w:cs="Arial"/>
          <w:b/>
        </w:rPr>
        <w:t>Volumes</w:t>
      </w:r>
      <w:r w:rsidR="00AB255B" w:rsidRPr="004B5BFA">
        <w:t xml:space="preserve"> ,</w:t>
      </w:r>
      <w:proofErr w:type="gramEnd"/>
      <w:r w:rsidR="00AB255B" w:rsidRPr="004B5BFA">
        <w:t xml:space="preserve"> selon les </w:t>
      </w:r>
      <w:bookmarkStart w:id="27" w:name="_GoBack"/>
      <w:r w:rsidR="00AB255B" w:rsidRPr="004B5BFA">
        <w:rPr>
          <w:rFonts w:ascii="Arial" w:hAnsi="Arial" w:cs="Arial"/>
          <w:b/>
        </w:rPr>
        <w:t>groupe de stockage</w:t>
      </w:r>
      <w:bookmarkEnd w:id="27"/>
    </w:p>
    <w:p w:rsidR="00AB255B" w:rsidRPr="004B5BFA" w:rsidRDefault="00AB255B" w:rsidP="00B50209">
      <w:pPr>
        <w:pStyle w:val="Retraitcorpsdetexte2"/>
        <w:ind w:left="360"/>
      </w:pPr>
    </w:p>
    <w:p w:rsidR="00B50209" w:rsidRPr="004B5BFA" w:rsidRDefault="00B50209" w:rsidP="00B50209">
      <w:pPr>
        <w:pStyle w:val="Retraitcorpsdetexte2"/>
        <w:ind w:left="360"/>
      </w:pPr>
      <w:r w:rsidRPr="004B5BFA">
        <w:t xml:space="preserve">1 seul </w:t>
      </w:r>
      <w:r w:rsidRPr="004B5BFA">
        <w:rPr>
          <w:rFonts w:ascii="Arial" w:hAnsi="Arial" w:cs="Arial"/>
          <w:b/>
        </w:rPr>
        <w:t>Volume</w:t>
      </w:r>
      <w:r w:rsidRPr="004B5BFA">
        <w:t xml:space="preserve"> sur le </w:t>
      </w:r>
      <w:r w:rsidRPr="004B5BFA">
        <w:rPr>
          <w:rFonts w:ascii="Arial" w:hAnsi="Arial" w:cs="Arial"/>
          <w:b/>
        </w:rPr>
        <w:t>Groupe de stockage</w:t>
      </w:r>
      <w:r w:rsidRPr="004B5BFA">
        <w:t xml:space="preserve"> 1 (2 SSD en RAID1) pour les performances. Avec </w:t>
      </w:r>
      <w:proofErr w:type="spellStart"/>
      <w:r w:rsidRPr="004B5BFA">
        <w:rPr>
          <w:rFonts w:ascii="Arial" w:hAnsi="Arial" w:cs="Arial"/>
          <w:b/>
        </w:rPr>
        <w:t>trim</w:t>
      </w:r>
      <w:proofErr w:type="spellEnd"/>
      <w:r w:rsidRPr="004B5BFA">
        <w:t xml:space="preserve"> posé dessus.</w:t>
      </w:r>
    </w:p>
    <w:p w:rsidR="00B50209" w:rsidRPr="004B5BFA" w:rsidRDefault="003536D9" w:rsidP="00EA722B">
      <w:pPr>
        <w:pStyle w:val="Retraitcorpsdetexte2"/>
        <w:ind w:left="360"/>
      </w:pPr>
      <w:r w:rsidRPr="004B5BFA">
        <w:drawing>
          <wp:inline distT="0" distB="0" distL="0" distR="0" wp14:anchorId="784A9010" wp14:editId="5F85AE12">
            <wp:extent cx="5972175" cy="20193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2019300"/>
                    </a:xfrm>
                    <a:prstGeom prst="rect">
                      <a:avLst/>
                    </a:prstGeom>
                    <a:noFill/>
                    <a:ln>
                      <a:noFill/>
                    </a:ln>
                  </pic:spPr>
                </pic:pic>
              </a:graphicData>
            </a:graphic>
          </wp:inline>
        </w:drawing>
      </w:r>
    </w:p>
    <w:p w:rsidR="009824BF" w:rsidRPr="004B5BFA" w:rsidRDefault="00B50209" w:rsidP="009824BF">
      <w:r w:rsidRPr="004B5BFA">
        <w:t xml:space="preserve">Avec </w:t>
      </w:r>
      <w:proofErr w:type="spellStart"/>
      <w:r w:rsidRPr="004B5BFA">
        <w:t>Trim</w:t>
      </w:r>
      <w:proofErr w:type="spellEnd"/>
    </w:p>
    <w:p w:rsidR="00B50209" w:rsidRPr="004B5BFA" w:rsidRDefault="003536D9" w:rsidP="009824BF">
      <w:r w:rsidRPr="004B5BFA">
        <w:drawing>
          <wp:inline distT="0" distB="0" distL="0" distR="0" wp14:anchorId="2673D6E9" wp14:editId="4508717A">
            <wp:extent cx="4257675" cy="1743075"/>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1743075"/>
                    </a:xfrm>
                    <a:prstGeom prst="rect">
                      <a:avLst/>
                    </a:prstGeom>
                    <a:noFill/>
                    <a:ln>
                      <a:noFill/>
                    </a:ln>
                  </pic:spPr>
                </pic:pic>
              </a:graphicData>
            </a:graphic>
          </wp:inline>
        </w:drawing>
      </w:r>
    </w:p>
    <w:p w:rsidR="00E246FC" w:rsidRPr="004B5BFA" w:rsidRDefault="00E246FC" w:rsidP="00E246FC">
      <w:pPr>
        <w:pStyle w:val="Retraitcorpsdetexte2"/>
        <w:ind w:left="360"/>
      </w:pPr>
      <w:r w:rsidRPr="004B5BFA">
        <w:t xml:space="preserve">1 seul </w:t>
      </w:r>
      <w:r w:rsidRPr="004B5BFA">
        <w:rPr>
          <w:rFonts w:ascii="Arial" w:hAnsi="Arial" w:cs="Arial"/>
          <w:b/>
        </w:rPr>
        <w:t>Volume</w:t>
      </w:r>
      <w:r w:rsidRPr="004B5BFA">
        <w:t xml:space="preserve"> sur le </w:t>
      </w:r>
      <w:r w:rsidRPr="004B5BFA">
        <w:rPr>
          <w:rFonts w:ascii="Arial" w:hAnsi="Arial" w:cs="Arial"/>
          <w:b/>
        </w:rPr>
        <w:t>Groupe de stockage</w:t>
      </w:r>
      <w:r w:rsidRPr="004B5BFA">
        <w:t xml:space="preserve"> 2 (2 HDD en RAID1) pour les performances. </w:t>
      </w:r>
    </w:p>
    <w:p w:rsidR="00E246FC" w:rsidRPr="004B5BFA" w:rsidRDefault="003536D9" w:rsidP="00E246FC">
      <w:pPr>
        <w:pStyle w:val="Retraitcorpsdetexte2"/>
        <w:ind w:left="360"/>
      </w:pPr>
      <w:r w:rsidRPr="004B5BFA">
        <w:drawing>
          <wp:inline distT="0" distB="0" distL="0" distR="0" wp14:anchorId="6FF61E13" wp14:editId="4FECA70D">
            <wp:extent cx="5972175" cy="188595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1885950"/>
                    </a:xfrm>
                    <a:prstGeom prst="rect">
                      <a:avLst/>
                    </a:prstGeom>
                    <a:noFill/>
                    <a:ln>
                      <a:noFill/>
                    </a:ln>
                  </pic:spPr>
                </pic:pic>
              </a:graphicData>
            </a:graphic>
          </wp:inline>
        </w:drawing>
      </w:r>
    </w:p>
    <w:p w:rsidR="00E263CD" w:rsidRPr="004B5BFA" w:rsidRDefault="00E263CD" w:rsidP="00E246FC">
      <w:pPr>
        <w:pStyle w:val="Retraitcorpsdetexte2"/>
        <w:ind w:left="360"/>
      </w:pPr>
    </w:p>
    <w:p w:rsidR="00E263CD" w:rsidRPr="004B5BFA" w:rsidRDefault="00E263CD" w:rsidP="00E263CD">
      <w:pPr>
        <w:pStyle w:val="Retraitcorpsdetexte2"/>
        <w:ind w:left="360"/>
      </w:pPr>
      <w:r w:rsidRPr="004B5BFA">
        <w:t xml:space="preserve">Des </w:t>
      </w:r>
      <w:r w:rsidRPr="004B5BFA">
        <w:rPr>
          <w:rFonts w:ascii="Arial" w:hAnsi="Arial" w:cs="Arial"/>
          <w:b/>
        </w:rPr>
        <w:t xml:space="preserve">Volumes </w:t>
      </w:r>
      <w:r w:rsidRPr="004B5BFA">
        <w:t xml:space="preserve"> possibles à créer pour le </w:t>
      </w:r>
      <w:r w:rsidRPr="004B5BFA">
        <w:rPr>
          <w:rFonts w:ascii="Arial" w:hAnsi="Arial" w:cs="Arial"/>
          <w:b/>
        </w:rPr>
        <w:t>Groupe de stockage</w:t>
      </w:r>
      <w:r w:rsidRPr="004B5BFA">
        <w:t xml:space="preserve"> 3 (2 HDD en RAID1)…</w:t>
      </w:r>
    </w:p>
    <w:p w:rsidR="00E263CD" w:rsidRPr="004B5BFA" w:rsidRDefault="00E263CD" w:rsidP="00E246FC">
      <w:pPr>
        <w:pStyle w:val="Retraitcorpsdetexte2"/>
        <w:ind w:left="360"/>
      </w:pPr>
    </w:p>
    <w:p w:rsidR="004A09A8" w:rsidRPr="004B5BFA" w:rsidRDefault="004A09A8" w:rsidP="004A09A8">
      <w:pPr>
        <w:ind w:left="0"/>
      </w:pPr>
    </w:p>
    <w:p w:rsidR="009824BF" w:rsidRPr="004B5BFA" w:rsidRDefault="009824BF" w:rsidP="00EA722B">
      <w:pPr>
        <w:pStyle w:val="Retraitcorpsdetexte2"/>
        <w:ind w:left="360"/>
      </w:pPr>
      <w:r w:rsidRPr="004B5BFA">
        <w:br w:type="page"/>
      </w:r>
    </w:p>
    <w:p w:rsidR="009824BF" w:rsidRPr="004B5BFA" w:rsidRDefault="00F14F27" w:rsidP="00F14F27">
      <w:pPr>
        <w:pStyle w:val="Titre2"/>
      </w:pPr>
      <w:bookmarkStart w:id="28" w:name="_Toc61433760"/>
      <w:r w:rsidRPr="004B5BFA">
        <w:lastRenderedPageBreak/>
        <w:t xml:space="preserve">Target et Lun </w:t>
      </w:r>
      <w:proofErr w:type="spellStart"/>
      <w:r w:rsidR="009824BF" w:rsidRPr="004B5BFA">
        <w:t>Iscsi</w:t>
      </w:r>
      <w:bookmarkEnd w:id="28"/>
      <w:proofErr w:type="spellEnd"/>
    </w:p>
    <w:p w:rsidR="00EB73D1" w:rsidRPr="004B5BFA" w:rsidRDefault="006E6B45" w:rsidP="00F14F27">
      <w:pPr>
        <w:pStyle w:val="Titre3"/>
      </w:pPr>
      <w:bookmarkStart w:id="29" w:name="_Toc61433761"/>
      <w:r w:rsidRPr="004B5BFA">
        <w:t xml:space="preserve">Target / </w:t>
      </w:r>
      <w:r w:rsidR="00EB73D1" w:rsidRPr="004B5BFA">
        <w:t>Cible ISCSI</w:t>
      </w:r>
      <w:bookmarkEnd w:id="29"/>
    </w:p>
    <w:p w:rsidR="00EB73D1" w:rsidRPr="004B5BFA" w:rsidRDefault="00EB73D1" w:rsidP="00EB73D1">
      <w:pPr>
        <w:pStyle w:val="Retraitcorpsdetexte2"/>
        <w:ind w:left="360"/>
      </w:pPr>
      <w:r w:rsidRPr="004B5BFA">
        <w:t xml:space="preserve">Création </w:t>
      </w:r>
      <w:r w:rsidR="009824BF" w:rsidRPr="004B5BFA">
        <w:t>de 2</w:t>
      </w:r>
      <w:r w:rsidRPr="004B5BFA">
        <w:t xml:space="preserve"> cible</w:t>
      </w:r>
      <w:r w:rsidR="009824BF" w:rsidRPr="004B5BFA">
        <w:t>s</w:t>
      </w:r>
      <w:r w:rsidRPr="004B5BFA">
        <w:t xml:space="preserve"> ISCSI nommée </w:t>
      </w:r>
      <w:proofErr w:type="spellStart"/>
      <w:r w:rsidRPr="004B5BFA">
        <w:rPr>
          <w:b/>
          <w:i/>
        </w:rPr>
        <w:t>target-nas</w:t>
      </w:r>
      <w:proofErr w:type="spellEnd"/>
      <w:r w:rsidR="009A4FEC" w:rsidRPr="004B5BFA">
        <w:rPr>
          <w:b/>
          <w:i/>
        </w:rPr>
        <w:t xml:space="preserve"> </w:t>
      </w:r>
      <w:r w:rsidR="009824BF" w:rsidRPr="004B5BFA">
        <w:t xml:space="preserve">et </w:t>
      </w:r>
      <w:proofErr w:type="spellStart"/>
      <w:r w:rsidR="009824BF" w:rsidRPr="004B5BFA">
        <w:rPr>
          <w:b/>
          <w:i/>
        </w:rPr>
        <w:t>target</w:t>
      </w:r>
      <w:proofErr w:type="spellEnd"/>
      <w:r w:rsidR="009824BF" w:rsidRPr="004B5BFA">
        <w:rPr>
          <w:b/>
          <w:i/>
        </w:rPr>
        <w:t>-</w:t>
      </w:r>
      <w:proofErr w:type="spellStart"/>
      <w:r w:rsidR="009824BF" w:rsidRPr="004B5BFA">
        <w:rPr>
          <w:b/>
          <w:i/>
        </w:rPr>
        <w:t>nas</w:t>
      </w:r>
      <w:proofErr w:type="spellEnd"/>
      <w:r w:rsidR="009824BF" w:rsidRPr="004B5BFA">
        <w:rPr>
          <w:b/>
          <w:i/>
        </w:rPr>
        <w:t xml:space="preserve">-sessions-multiples </w:t>
      </w:r>
      <w:r w:rsidR="009824BF" w:rsidRPr="004B5BFA">
        <w:t xml:space="preserve">toutes les 2 avec </w:t>
      </w:r>
      <w:r w:rsidR="005E350A" w:rsidRPr="004B5BFA">
        <w:t xml:space="preserve"> </w:t>
      </w:r>
      <w:r w:rsidR="005E350A" w:rsidRPr="004B5BFA">
        <w:rPr>
          <w:rFonts w:ascii="Arial" w:hAnsi="Arial" w:cs="Arial"/>
          <w:b/>
        </w:rPr>
        <w:t xml:space="preserve">CHAP </w:t>
      </w:r>
      <w:proofErr w:type="spellStart"/>
      <w:r w:rsidR="005E350A" w:rsidRPr="004B5BFA">
        <w:t>mdp</w:t>
      </w:r>
      <w:proofErr w:type="spellEnd"/>
      <w:r w:rsidR="005E350A" w:rsidRPr="004B5BFA">
        <w:t xml:space="preserve"> </w:t>
      </w:r>
      <w:r w:rsidR="005E350A" w:rsidRPr="004B5BFA">
        <w:rPr>
          <w:rFonts w:ascii="Arial" w:hAnsi="Arial" w:cs="Arial"/>
          <w:b/>
        </w:rPr>
        <w:t>targetnazk28</w:t>
      </w:r>
      <w:r w:rsidR="009824BF" w:rsidRPr="004B5BFA">
        <w:t xml:space="preserve"> </w:t>
      </w:r>
    </w:p>
    <w:p w:rsidR="009824BF" w:rsidRPr="004B5BFA" w:rsidRDefault="003536D9" w:rsidP="0089235D">
      <w:pPr>
        <w:pStyle w:val="Retraitcorpsdetexte2"/>
        <w:ind w:left="709"/>
      </w:pPr>
      <w:r w:rsidRPr="004B5BFA">
        <w:drawing>
          <wp:inline distT="0" distB="0" distL="0" distR="0" wp14:anchorId="44D18A25" wp14:editId="35AD80EA">
            <wp:extent cx="5400675" cy="1714500"/>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1714500"/>
                    </a:xfrm>
                    <a:prstGeom prst="rect">
                      <a:avLst/>
                    </a:prstGeom>
                    <a:noFill/>
                    <a:ln>
                      <a:noFill/>
                    </a:ln>
                  </pic:spPr>
                </pic:pic>
              </a:graphicData>
            </a:graphic>
          </wp:inline>
        </w:drawing>
      </w:r>
    </w:p>
    <w:p w:rsidR="009824BF" w:rsidRPr="004B5BFA" w:rsidRDefault="009824BF" w:rsidP="00EB73D1">
      <w:pPr>
        <w:pStyle w:val="Retraitcorpsdetexte2"/>
        <w:ind w:left="360"/>
      </w:pPr>
    </w:p>
    <w:p w:rsidR="00900E5B" w:rsidRPr="004B5BFA" w:rsidRDefault="00900E5B" w:rsidP="00EB73D1">
      <w:pPr>
        <w:pStyle w:val="Retraitcorpsdetexte2"/>
        <w:ind w:left="360"/>
      </w:pPr>
      <w:r w:rsidRPr="004B5BFA">
        <w:t xml:space="preserve">Un assistant </w:t>
      </w:r>
      <w:r w:rsidR="00AC3F08" w:rsidRPr="004B5BFA">
        <w:t>permet de</w:t>
      </w:r>
      <w:r w:rsidRPr="004B5BFA">
        <w:t xml:space="preserve"> créer la </w:t>
      </w:r>
      <w:r w:rsidRPr="004B5BFA">
        <w:rPr>
          <w:rFonts w:ascii="Arial" w:hAnsi="Arial" w:cs="Arial"/>
          <w:b/>
        </w:rPr>
        <w:t>Cible</w:t>
      </w:r>
      <w:r w:rsidRPr="004B5BFA">
        <w:t xml:space="preserve"> / </w:t>
      </w:r>
      <w:r w:rsidRPr="004B5BFA">
        <w:rPr>
          <w:rFonts w:ascii="Arial" w:hAnsi="Arial" w:cs="Arial"/>
          <w:b/>
        </w:rPr>
        <w:t>Target</w:t>
      </w:r>
      <w:r w:rsidRPr="004B5BFA">
        <w:t xml:space="preserve"> </w:t>
      </w:r>
      <w:r w:rsidRPr="004B5BFA">
        <w:rPr>
          <w:rFonts w:ascii="Arial" w:hAnsi="Arial" w:cs="Arial"/>
          <w:b/>
        </w:rPr>
        <w:t>ISCSI</w:t>
      </w:r>
      <w:r w:rsidR="00AC3F08" w:rsidRPr="004B5BFA">
        <w:rPr>
          <w:rFonts w:ascii="Arial" w:hAnsi="Arial" w:cs="Arial"/>
          <w:b/>
        </w:rPr>
        <w:t xml:space="preserve"> </w:t>
      </w:r>
      <w:r w:rsidR="00AC3F08" w:rsidRPr="004B5BFA">
        <w:t xml:space="preserve">et de gérer  </w:t>
      </w:r>
      <w:r w:rsidR="00AC3F08" w:rsidRPr="004B5BFA">
        <w:rPr>
          <w:rFonts w:ascii="Arial" w:hAnsi="Arial" w:cs="Arial"/>
          <w:b/>
        </w:rPr>
        <w:t>CHAP</w:t>
      </w:r>
    </w:p>
    <w:p w:rsidR="00047177" w:rsidRPr="004B5BFA" w:rsidRDefault="003536D9" w:rsidP="0089235D">
      <w:pPr>
        <w:pStyle w:val="Retraitcorpsdetexte2"/>
        <w:ind w:left="709"/>
      </w:pPr>
      <w:r w:rsidRPr="004B5BFA">
        <mc:AlternateContent>
          <mc:Choice Requires="wps">
            <w:drawing>
              <wp:anchor distT="0" distB="0" distL="114300" distR="114300" simplePos="0" relativeHeight="251659264" behindDoc="0" locked="0" layoutInCell="1" allowOverlap="1" wp14:anchorId="5C3751D2" wp14:editId="514AC3B3">
                <wp:simplePos x="0" y="0"/>
                <wp:positionH relativeFrom="column">
                  <wp:posOffset>3723005</wp:posOffset>
                </wp:positionH>
                <wp:positionV relativeFrom="paragraph">
                  <wp:posOffset>2181860</wp:posOffset>
                </wp:positionV>
                <wp:extent cx="1371600" cy="685800"/>
                <wp:effectExtent l="0" t="0" r="0" b="0"/>
                <wp:wrapNone/>
                <wp:docPr id="36" name="Text Box 4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46DC1" w:rsidRDefault="005E350A" w:rsidP="00646DC1">
                            <w:pPr>
                              <w:ind w:left="0"/>
                            </w:pPr>
                            <w:r>
                              <w:t>targetnaszk28</w:t>
                            </w:r>
                            <w:r w:rsidR="00646DC1" w:rsidRPr="00646DC1">
                              <w:t xml:space="preserve"> </w:t>
                            </w:r>
                            <w:proofErr w:type="spellStart"/>
                            <w:r w:rsidR="00646DC1">
                              <w:t>targetnaszk28</w:t>
                            </w:r>
                            <w:proofErr w:type="spellEnd"/>
                          </w:p>
                          <w:p w:rsidR="005E350A" w:rsidRDefault="005E350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3" o:spid="_x0000_s1026" type="#_x0000_t202" style="position:absolute;left:0;text-align:left;margin-left:293.15pt;margin-top:171.8pt;width:10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" strokecolor="#333">
                <v:textbox>
                  <w:txbxContent>
                    <w:p w:rsidR="00646DC1" w:rsidRDefault="005E350A" w:rsidP="00646DC1">
                      <w:pPr>
                        <w:ind w:left="0"/>
                      </w:pPr>
                      <w:r>
                        <w:t>targetnaszk28</w:t>
                      </w:r>
                      <w:r w:rsidR="00646DC1" w:rsidRPr="00646DC1">
                        <w:t xml:space="preserve"> </w:t>
                      </w:r>
                      <w:proofErr w:type="spellStart"/>
                      <w:r w:rsidR="00646DC1">
                        <w:t>targetnaszk28</w:t>
                      </w:r>
                      <w:proofErr w:type="spellEnd"/>
                    </w:p>
                    <w:p w:rsidR="005E350A" w:rsidRDefault="005E350A">
                      <w:pPr>
                        <w:ind w:left="0"/>
                      </w:pPr>
                    </w:p>
                  </w:txbxContent>
                </v:textbox>
              </v:shape>
            </w:pict>
          </mc:Fallback>
        </mc:AlternateContent>
      </w:r>
      <w:r w:rsidRPr="004B5BFA">
        <w:drawing>
          <wp:inline distT="0" distB="0" distL="0" distR="0" wp14:anchorId="3C427EC6" wp14:editId="5E06361D">
            <wp:extent cx="4552950" cy="330517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b="16878"/>
                    <a:stretch>
                      <a:fillRect/>
                    </a:stretch>
                  </pic:blipFill>
                  <pic:spPr bwMode="auto">
                    <a:xfrm>
                      <a:off x="0" y="0"/>
                      <a:ext cx="4552950" cy="3305175"/>
                    </a:xfrm>
                    <a:prstGeom prst="rect">
                      <a:avLst/>
                    </a:prstGeom>
                    <a:noFill/>
                    <a:ln>
                      <a:noFill/>
                    </a:ln>
                  </pic:spPr>
                </pic:pic>
              </a:graphicData>
            </a:graphic>
          </wp:inline>
        </w:drawing>
      </w:r>
    </w:p>
    <w:p w:rsidR="00047177" w:rsidRPr="004B5BFA" w:rsidRDefault="00047177" w:rsidP="00EB73D1">
      <w:pPr>
        <w:pStyle w:val="Retraitcorpsdetexte2"/>
        <w:ind w:left="360"/>
      </w:pPr>
    </w:p>
    <w:p w:rsidR="00553F40" w:rsidRPr="004B5BFA" w:rsidRDefault="00553F40" w:rsidP="00EB73D1">
      <w:pPr>
        <w:pStyle w:val="Retraitcorpsdetexte2"/>
        <w:ind w:left="360"/>
      </w:pPr>
    </w:p>
    <w:p w:rsidR="00553F40" w:rsidRPr="004B5BFA" w:rsidRDefault="00553F40" w:rsidP="00EB73D1">
      <w:pPr>
        <w:pStyle w:val="Retraitcorpsdetexte2"/>
        <w:ind w:left="360"/>
      </w:pPr>
    </w:p>
    <w:p w:rsidR="006E6B45" w:rsidRPr="004B5BFA" w:rsidRDefault="006E6B45" w:rsidP="00F14F27">
      <w:pPr>
        <w:pStyle w:val="Titre3"/>
      </w:pPr>
      <w:bookmarkStart w:id="30" w:name="_Toc61433762"/>
      <w:r w:rsidRPr="004B5BFA">
        <w:t>Lun</w:t>
      </w:r>
      <w:r w:rsidR="00297949" w:rsidRPr="004B5BFA">
        <w:t xml:space="preserve"> / Lecteur logique</w:t>
      </w:r>
      <w:bookmarkEnd w:id="30"/>
    </w:p>
    <w:p w:rsidR="000939F8" w:rsidRPr="004B5BFA" w:rsidRDefault="000939F8" w:rsidP="000939F8">
      <w:pPr>
        <w:pStyle w:val="Retraitcorpsdetexte2"/>
        <w:ind w:left="360"/>
      </w:pPr>
      <w:r w:rsidRPr="004B5BFA">
        <w:t>On peut créer 2 genres de LUN</w:t>
      </w:r>
    </w:p>
    <w:p w:rsidR="000939F8" w:rsidRPr="004B5BFA" w:rsidRDefault="000939F8" w:rsidP="000939F8">
      <w:pPr>
        <w:pStyle w:val="Retraitcorpsdetexte2"/>
        <w:ind w:left="709"/>
      </w:pPr>
      <w:proofErr w:type="gramStart"/>
      <w:r w:rsidRPr="004B5BFA">
        <w:t>en</w:t>
      </w:r>
      <w:proofErr w:type="gramEnd"/>
      <w:r w:rsidRPr="004B5BFA">
        <w:t xml:space="preserve"> </w:t>
      </w:r>
      <w:proofErr w:type="spellStart"/>
      <w:r w:rsidRPr="004B5BFA">
        <w:rPr>
          <w:rFonts w:ascii="Arial" w:hAnsi="Arial" w:cs="Arial"/>
          <w:b/>
        </w:rPr>
        <w:t>thin</w:t>
      </w:r>
      <w:proofErr w:type="spellEnd"/>
      <w:r w:rsidRPr="004B5BFA">
        <w:rPr>
          <w:rFonts w:ascii="Arial" w:hAnsi="Arial" w:cs="Arial"/>
          <w:b/>
        </w:rPr>
        <w:t xml:space="preserve"> </w:t>
      </w:r>
      <w:proofErr w:type="spellStart"/>
      <w:r w:rsidRPr="004B5BFA">
        <w:rPr>
          <w:rFonts w:ascii="Arial" w:hAnsi="Arial" w:cs="Arial"/>
          <w:b/>
        </w:rPr>
        <w:t>provisioning</w:t>
      </w:r>
      <w:proofErr w:type="spellEnd"/>
    </w:p>
    <w:p w:rsidR="000939F8" w:rsidRPr="004B5BFA" w:rsidRDefault="000939F8" w:rsidP="000939F8">
      <w:pPr>
        <w:pStyle w:val="Retraitcorpsdetexte2"/>
        <w:ind w:left="709"/>
        <w:rPr>
          <w:rFonts w:ascii="Arial" w:hAnsi="Arial" w:cs="Arial"/>
          <w:b/>
        </w:rPr>
      </w:pPr>
      <w:proofErr w:type="gramStart"/>
      <w:r w:rsidRPr="004B5BFA">
        <w:t>en</w:t>
      </w:r>
      <w:proofErr w:type="gramEnd"/>
      <w:r w:rsidRPr="004B5BFA">
        <w:t xml:space="preserve"> </w:t>
      </w:r>
      <w:r w:rsidRPr="004B5BFA">
        <w:rPr>
          <w:rFonts w:ascii="Arial" w:hAnsi="Arial" w:cs="Arial"/>
          <w:b/>
        </w:rPr>
        <w:t>instant allocation</w:t>
      </w:r>
    </w:p>
    <w:p w:rsidR="000939F8" w:rsidRPr="004B5BFA" w:rsidRDefault="000939F8" w:rsidP="000939F8">
      <w:pPr>
        <w:pStyle w:val="Retraitcorpsdetexte2"/>
        <w:ind w:left="709"/>
      </w:pPr>
    </w:p>
    <w:p w:rsidR="000939F8" w:rsidRPr="004B5BFA" w:rsidRDefault="000939F8" w:rsidP="000939F8">
      <w:pPr>
        <w:pStyle w:val="Titre3"/>
      </w:pPr>
      <w:bookmarkStart w:id="31" w:name="_Toc61433763"/>
      <w:r w:rsidRPr="004B5BFA">
        <w:lastRenderedPageBreak/>
        <w:t>Cible LUN + sous dimensionnement</w:t>
      </w:r>
      <w:bookmarkEnd w:id="31"/>
    </w:p>
    <w:p w:rsidR="000939F8" w:rsidRPr="004B5BFA" w:rsidRDefault="000939F8" w:rsidP="000939F8">
      <w:pPr>
        <w:pStyle w:val="Retraitcorpsdetexte2"/>
        <w:numPr>
          <w:ilvl w:val="0"/>
          <w:numId w:val="6"/>
        </w:numPr>
        <w:jc w:val="both"/>
      </w:pPr>
      <w:proofErr w:type="spellStart"/>
      <w:r w:rsidRPr="004B5BFA">
        <w:rPr>
          <w:b/>
          <w:bCs/>
        </w:rPr>
        <w:t>Thin</w:t>
      </w:r>
      <w:proofErr w:type="spellEnd"/>
      <w:r w:rsidRPr="004B5BFA">
        <w:rPr>
          <w:b/>
          <w:bCs/>
        </w:rPr>
        <w:t xml:space="preserve"> </w:t>
      </w:r>
      <w:proofErr w:type="spellStart"/>
      <w:r w:rsidRPr="004B5BFA">
        <w:rPr>
          <w:b/>
          <w:bCs/>
        </w:rPr>
        <w:t>provisioning</w:t>
      </w:r>
      <w:proofErr w:type="spellEnd"/>
      <w:r w:rsidRPr="004B5BFA">
        <w:rPr>
          <w:b/>
          <w:bCs/>
        </w:rPr>
        <w:t xml:space="preserve"> (Sous-dimensionnement) :</w:t>
      </w:r>
      <w:r w:rsidRPr="004B5BFA">
        <w:t xml:space="preserve"> L'espace n'est alloué que lorsqu'on en a besoin. Avec le sous-dimensionnement, vous pouvez attribuer de façon flexible l'espace disque (sur LUN </w:t>
      </w:r>
      <w:proofErr w:type="spellStart"/>
      <w:r w:rsidRPr="004B5BFA">
        <w:t>iSCSI</w:t>
      </w:r>
      <w:proofErr w:type="spellEnd"/>
      <w:r w:rsidRPr="004B5BFA">
        <w:t>) aux applications du serveur de façon à étendre la capacité de stockage à tout moment quelle que soit votre espace de stockage courant. Le sous-dimensionnement permet une gestion efficace de l'espace de stockage car l'administrateur du système ne doit surveiller la capacité de stockage que sur le serveur NAS plutôt que précisément sur les disques. La sur-allocation est permise étant donné que la capacité de stockage du NAS peut être étendue par le bais de l'Extension de capacité RAID en ligne.</w:t>
      </w:r>
    </w:p>
    <w:p w:rsidR="000939F8" w:rsidRPr="004B5BFA" w:rsidRDefault="000939F8" w:rsidP="000939F8">
      <w:pPr>
        <w:pStyle w:val="Titre3"/>
      </w:pPr>
      <w:bookmarkStart w:id="32" w:name="_Toc61433764"/>
      <w:r w:rsidRPr="004B5BFA">
        <w:t>Cible LUN + allocation instantanée</w:t>
      </w:r>
      <w:bookmarkEnd w:id="32"/>
    </w:p>
    <w:p w:rsidR="000939F8" w:rsidRPr="004B5BFA" w:rsidRDefault="000939F8" w:rsidP="000939F8">
      <w:pPr>
        <w:pStyle w:val="Retraitcorpsdetexte2"/>
        <w:numPr>
          <w:ilvl w:val="0"/>
          <w:numId w:val="6"/>
        </w:numPr>
      </w:pPr>
      <w:r w:rsidRPr="004B5BFA">
        <w:rPr>
          <w:b/>
          <w:bCs/>
        </w:rPr>
        <w:t>Instant Allocation (Allocation instantanée) :</w:t>
      </w:r>
      <w:r w:rsidRPr="004B5BFA">
        <w:t xml:space="preserve"> L'espace va être alloué maintenant. Si vous créez un LUN de 50 Go, alors les 50 Go vont être immédiatement réservés pour ce LUN. (Veuillez noter aussi que la création prendra plus de temps en raison de ce processus).</w:t>
      </w:r>
    </w:p>
    <w:p w:rsidR="000939F8" w:rsidRPr="004B5BFA" w:rsidRDefault="000939F8" w:rsidP="00EB73D1">
      <w:pPr>
        <w:pStyle w:val="Retraitcorpsdetexte2"/>
        <w:ind w:left="360"/>
      </w:pPr>
    </w:p>
    <w:p w:rsidR="002006AC" w:rsidRPr="004B5BFA" w:rsidRDefault="002006AC" w:rsidP="00F14F27">
      <w:pPr>
        <w:pStyle w:val="Titre3"/>
      </w:pPr>
      <w:bookmarkStart w:id="33" w:name="_Toc61433765"/>
      <w:r w:rsidRPr="004B5BFA">
        <w:t>Mappage Target / Cible et Lun / Lecteur logique</w:t>
      </w:r>
      <w:bookmarkEnd w:id="33"/>
    </w:p>
    <w:p w:rsidR="002006AC" w:rsidRPr="004B5BFA" w:rsidRDefault="003536D9" w:rsidP="00EB73D1">
      <w:pPr>
        <w:pStyle w:val="Retraitcorpsdetexte2"/>
        <w:ind w:left="360"/>
      </w:pPr>
      <w:r w:rsidRPr="004B5BFA">
        <w:drawing>
          <wp:inline distT="0" distB="0" distL="0" distR="0" wp14:anchorId="2F56DB9D" wp14:editId="3233F126">
            <wp:extent cx="5972175" cy="2028825"/>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2028825"/>
                    </a:xfrm>
                    <a:prstGeom prst="rect">
                      <a:avLst/>
                    </a:prstGeom>
                    <a:noFill/>
                    <a:ln>
                      <a:noFill/>
                    </a:ln>
                  </pic:spPr>
                </pic:pic>
              </a:graphicData>
            </a:graphic>
          </wp:inline>
        </w:drawing>
      </w:r>
    </w:p>
    <w:p w:rsidR="002006AC" w:rsidRPr="004B5BFA" w:rsidRDefault="002006AC" w:rsidP="00EB73D1">
      <w:pPr>
        <w:pStyle w:val="Retraitcorpsdetexte2"/>
        <w:ind w:left="360"/>
      </w:pPr>
    </w:p>
    <w:p w:rsidR="006E6B45" w:rsidRPr="004B5BFA" w:rsidRDefault="006E6B45" w:rsidP="00F14F27">
      <w:pPr>
        <w:pStyle w:val="Titre3"/>
      </w:pPr>
      <w:bookmarkStart w:id="34" w:name="_Toc61433766"/>
      <w:r w:rsidRPr="004B5BFA">
        <w:t>Vue d’Ensemble</w:t>
      </w:r>
      <w:bookmarkEnd w:id="34"/>
    </w:p>
    <w:p w:rsidR="002D1BDD" w:rsidRPr="004B5BFA" w:rsidRDefault="002D1BDD" w:rsidP="00EB73D1">
      <w:pPr>
        <w:pStyle w:val="Retraitcorpsdetexte2"/>
        <w:ind w:left="360"/>
      </w:pPr>
    </w:p>
    <w:p w:rsidR="006E6B45" w:rsidRPr="004B5BFA" w:rsidRDefault="003536D9" w:rsidP="00EB73D1">
      <w:pPr>
        <w:pStyle w:val="Retraitcorpsdetexte2"/>
        <w:ind w:left="360"/>
      </w:pPr>
      <w:r w:rsidRPr="004B5BFA">
        <w:lastRenderedPageBreak/>
        <w:drawing>
          <wp:inline distT="0" distB="0" distL="0" distR="0" wp14:anchorId="0DB713DA" wp14:editId="43814BE4">
            <wp:extent cx="5972175" cy="2733675"/>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2733675"/>
                    </a:xfrm>
                    <a:prstGeom prst="rect">
                      <a:avLst/>
                    </a:prstGeom>
                    <a:noFill/>
                    <a:ln>
                      <a:noFill/>
                    </a:ln>
                  </pic:spPr>
                </pic:pic>
              </a:graphicData>
            </a:graphic>
          </wp:inline>
        </w:drawing>
      </w:r>
    </w:p>
    <w:p w:rsidR="006E1560" w:rsidRPr="004B5BFA" w:rsidRDefault="00425232" w:rsidP="003D0C73">
      <w:pPr>
        <w:pStyle w:val="Retraitcorpsdetexte2"/>
        <w:ind w:left="360"/>
      </w:pPr>
      <w:r w:rsidRPr="004B5BFA">
        <w:br w:type="page"/>
      </w:r>
    </w:p>
    <w:p w:rsidR="006E1560" w:rsidRPr="004B5BFA" w:rsidRDefault="006E1560" w:rsidP="006E1560">
      <w:pPr>
        <w:pStyle w:val="Titre1"/>
      </w:pPr>
      <w:r w:rsidRPr="004B5BFA">
        <w:lastRenderedPageBreak/>
        <w:tab/>
      </w:r>
      <w:bookmarkStart w:id="35" w:name="_Toc61433767"/>
      <w:r w:rsidRPr="004B5BFA">
        <w:t xml:space="preserve">Initiateur ISCSI </w:t>
      </w:r>
      <w:r w:rsidR="00FB4625" w:rsidRPr="004B5BFA">
        <w:t>Windows</w:t>
      </w:r>
      <w:bookmarkEnd w:id="35"/>
    </w:p>
    <w:p w:rsidR="006E1560" w:rsidRPr="004B5BFA" w:rsidRDefault="00DF781C" w:rsidP="006E1560">
      <w:pPr>
        <w:pStyle w:val="Titre2"/>
      </w:pPr>
      <w:bookmarkStart w:id="36" w:name="_Toc61433768"/>
      <w:r w:rsidRPr="004B5BFA">
        <w:t>Lancer initiateur ISCSI</w:t>
      </w:r>
      <w:bookmarkEnd w:id="36"/>
    </w:p>
    <w:p w:rsidR="00C83D12" w:rsidRPr="004B5BFA" w:rsidRDefault="00C83D12" w:rsidP="006E1560">
      <w:pPr>
        <w:pStyle w:val="Retraitcorpsdetexte2"/>
        <w:ind w:left="360"/>
      </w:pPr>
      <w:r w:rsidRPr="004B5BFA">
        <w:t>Si on fait une recherche avec ISCSI on trouvera</w:t>
      </w:r>
    </w:p>
    <w:p w:rsidR="00C83D12" w:rsidRPr="004B5BFA" w:rsidRDefault="003536D9" w:rsidP="00C83D12">
      <w:pPr>
        <w:pStyle w:val="Retraitcorpsdetexte2"/>
        <w:ind w:left="709"/>
      </w:pPr>
      <w:r w:rsidRPr="004B5BFA">
        <w:drawing>
          <wp:inline distT="0" distB="0" distL="0" distR="0" wp14:anchorId="52493E6C" wp14:editId="5EEC91D8">
            <wp:extent cx="2952750" cy="1581150"/>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1581150"/>
                    </a:xfrm>
                    <a:prstGeom prst="rect">
                      <a:avLst/>
                    </a:prstGeom>
                    <a:noFill/>
                    <a:ln>
                      <a:noFill/>
                    </a:ln>
                  </pic:spPr>
                </pic:pic>
              </a:graphicData>
            </a:graphic>
          </wp:inline>
        </w:drawing>
      </w:r>
    </w:p>
    <w:p w:rsidR="00C83D12" w:rsidRPr="004B5BFA" w:rsidRDefault="00C83D12" w:rsidP="006E1560">
      <w:pPr>
        <w:pStyle w:val="Retraitcorpsdetexte2"/>
        <w:ind w:left="360"/>
      </w:pPr>
    </w:p>
    <w:p w:rsidR="006E1560" w:rsidRPr="004B5BFA" w:rsidRDefault="003536D9" w:rsidP="006E1560">
      <w:pPr>
        <w:pStyle w:val="Retraitcorpsdetexte2"/>
        <w:ind w:left="360"/>
      </w:pPr>
      <w:r w:rsidRPr="004B5BFA">
        <w:drawing>
          <wp:anchor distT="0" distB="0" distL="114300" distR="114300" simplePos="0" relativeHeight="251655168" behindDoc="0" locked="0" layoutInCell="1" allowOverlap="1" wp14:anchorId="34A3F8CA" wp14:editId="118C37C0">
            <wp:simplePos x="0" y="0"/>
            <wp:positionH relativeFrom="column">
              <wp:posOffset>5060950</wp:posOffset>
            </wp:positionH>
            <wp:positionV relativeFrom="paragraph">
              <wp:posOffset>46990</wp:posOffset>
            </wp:positionV>
            <wp:extent cx="609600" cy="809625"/>
            <wp:effectExtent l="0" t="0" r="0" b="0"/>
            <wp:wrapSquare wrapText="bothSides"/>
            <wp:docPr id="41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81C" w:rsidRPr="004B5BFA">
        <w:t xml:space="preserve">Dans </w:t>
      </w:r>
      <w:r w:rsidR="00DF781C" w:rsidRPr="004B5BFA">
        <w:rPr>
          <w:rFonts w:ascii="Arial" w:hAnsi="Arial" w:cs="Arial"/>
          <w:b/>
        </w:rPr>
        <w:t>Démarrer</w:t>
      </w:r>
      <w:r w:rsidR="00793170" w:rsidRPr="004B5BFA">
        <w:rPr>
          <w:rFonts w:ascii="Arial" w:hAnsi="Arial" w:cs="Arial"/>
          <w:b/>
        </w:rPr>
        <w:t>/</w:t>
      </w:r>
      <w:r w:rsidR="00DF781C" w:rsidRPr="004B5BFA">
        <w:rPr>
          <w:rFonts w:ascii="Arial" w:hAnsi="Arial" w:cs="Arial"/>
          <w:b/>
        </w:rPr>
        <w:t xml:space="preserve"> </w:t>
      </w:r>
      <w:r w:rsidR="00793170" w:rsidRPr="004B5BFA">
        <w:rPr>
          <w:rFonts w:ascii="Arial" w:hAnsi="Arial" w:cs="Arial"/>
          <w:b/>
        </w:rPr>
        <w:t>Panneau de configuration / outils d'administration</w:t>
      </w:r>
      <w:r w:rsidR="00793170" w:rsidRPr="004B5BFA">
        <w:t xml:space="preserve"> on trouve </w:t>
      </w:r>
      <w:r w:rsidR="00793170" w:rsidRPr="004B5BFA">
        <w:rPr>
          <w:rFonts w:ascii="Arial" w:hAnsi="Arial" w:cs="Arial"/>
          <w:b/>
        </w:rPr>
        <w:t>Initiateur ISCSI</w:t>
      </w:r>
      <w:r w:rsidR="00DF781C" w:rsidRPr="004B5BFA">
        <w:t xml:space="preserve"> </w:t>
      </w:r>
    </w:p>
    <w:p w:rsidR="00956066" w:rsidRPr="004B5BFA" w:rsidRDefault="00956066" w:rsidP="006E1560">
      <w:pPr>
        <w:pStyle w:val="Retraitcorpsdetexte2"/>
        <w:ind w:left="360"/>
      </w:pPr>
      <w:r w:rsidRPr="004B5BFA">
        <w:t xml:space="preserve">Lors que premier lancement, il se peut que le </w:t>
      </w:r>
      <w:r w:rsidR="00613643" w:rsidRPr="004B5BFA">
        <w:rPr>
          <w:rFonts w:ascii="Arial" w:hAnsi="Arial" w:cs="Arial"/>
          <w:b/>
        </w:rPr>
        <w:t>S</w:t>
      </w:r>
      <w:r w:rsidRPr="004B5BFA">
        <w:rPr>
          <w:rFonts w:ascii="Arial" w:hAnsi="Arial" w:cs="Arial"/>
          <w:b/>
        </w:rPr>
        <w:t>ervice Initiateur ISCSI de Microsoft</w:t>
      </w:r>
      <w:r w:rsidRPr="004B5BFA">
        <w:t xml:space="preserve"> doivent être démarré.</w:t>
      </w:r>
    </w:p>
    <w:p w:rsidR="00C83D12" w:rsidRPr="004B5BFA" w:rsidRDefault="003536D9" w:rsidP="006E1560">
      <w:pPr>
        <w:pStyle w:val="Retraitcorpsdetexte2"/>
        <w:ind w:left="360"/>
      </w:pPr>
      <w:r w:rsidRPr="004B5BFA">
        <w:drawing>
          <wp:inline distT="0" distB="0" distL="0" distR="0" wp14:anchorId="4B437679" wp14:editId="7624E2DC">
            <wp:extent cx="5972175" cy="2390775"/>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2390775"/>
                    </a:xfrm>
                    <a:prstGeom prst="rect">
                      <a:avLst/>
                    </a:prstGeom>
                    <a:noFill/>
                    <a:ln>
                      <a:noFill/>
                    </a:ln>
                  </pic:spPr>
                </pic:pic>
              </a:graphicData>
            </a:graphic>
          </wp:inline>
        </w:drawing>
      </w:r>
    </w:p>
    <w:p w:rsidR="00C83D12" w:rsidRPr="004B5BFA" w:rsidRDefault="00C83D12" w:rsidP="006E1560">
      <w:pPr>
        <w:pStyle w:val="Retraitcorpsdetexte2"/>
        <w:ind w:left="360"/>
      </w:pPr>
    </w:p>
    <w:p w:rsidR="009A6A3C" w:rsidRPr="004B5BFA" w:rsidRDefault="00613643" w:rsidP="006E1560">
      <w:pPr>
        <w:pStyle w:val="Retraitcorpsdetexte2"/>
        <w:ind w:left="360"/>
      </w:pPr>
      <w:r w:rsidRPr="004B5BFA">
        <w:t xml:space="preserve">Correspond à  </w:t>
      </w:r>
      <w:proofErr w:type="spellStart"/>
      <w:r w:rsidRPr="004B5BFA">
        <w:rPr>
          <w:rFonts w:ascii="Arial" w:hAnsi="Arial" w:cs="Arial"/>
          <w:b/>
        </w:rPr>
        <w:t>MSiSCSI</w:t>
      </w:r>
      <w:proofErr w:type="spellEnd"/>
    </w:p>
    <w:p w:rsidR="00613643" w:rsidRPr="004B5BFA" w:rsidRDefault="003536D9" w:rsidP="006E1560">
      <w:pPr>
        <w:pStyle w:val="Retraitcorpsdetexte2"/>
        <w:ind w:left="360"/>
      </w:pPr>
      <w:r w:rsidRPr="004B5BFA">
        <w:drawing>
          <wp:inline distT="0" distB="0" distL="0" distR="0" wp14:anchorId="00200923" wp14:editId="680B36E4">
            <wp:extent cx="5972175" cy="1428750"/>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1428750"/>
                    </a:xfrm>
                    <a:prstGeom prst="rect">
                      <a:avLst/>
                    </a:prstGeom>
                    <a:noFill/>
                    <a:ln>
                      <a:noFill/>
                    </a:ln>
                  </pic:spPr>
                </pic:pic>
              </a:graphicData>
            </a:graphic>
          </wp:inline>
        </w:drawing>
      </w:r>
    </w:p>
    <w:p w:rsidR="00362DDD" w:rsidRPr="004B5BFA" w:rsidRDefault="00362DDD" w:rsidP="006E1560">
      <w:pPr>
        <w:pStyle w:val="Retraitcorpsdetexte2"/>
        <w:ind w:left="360"/>
      </w:pPr>
    </w:p>
    <w:p w:rsidR="00362DDD" w:rsidRPr="004B5BFA" w:rsidRDefault="00362DDD" w:rsidP="006E1560">
      <w:pPr>
        <w:pStyle w:val="Retraitcorpsdetexte2"/>
        <w:ind w:left="360"/>
      </w:pPr>
    </w:p>
    <w:p w:rsidR="00D167F3" w:rsidRPr="004B5BFA" w:rsidRDefault="00D167F3" w:rsidP="00D167F3">
      <w:pPr>
        <w:pStyle w:val="Titre2"/>
      </w:pPr>
      <w:bookmarkStart w:id="37" w:name="_Toc61433769"/>
      <w:r w:rsidRPr="004B5BFA">
        <w:lastRenderedPageBreak/>
        <w:t>Paramétrer initiateur ISCSI</w:t>
      </w:r>
      <w:bookmarkEnd w:id="37"/>
    </w:p>
    <w:p w:rsidR="009A6A3C" w:rsidRPr="004B5BFA" w:rsidRDefault="009A6A3C" w:rsidP="006E1560">
      <w:pPr>
        <w:pStyle w:val="Retraitcorpsdetexte2"/>
        <w:ind w:left="360"/>
        <w:rPr>
          <w:rFonts w:ascii="Arial" w:hAnsi="Arial" w:cs="Arial"/>
          <w:b/>
        </w:rPr>
      </w:pPr>
      <w:r w:rsidRPr="004B5BFA">
        <w:t xml:space="preserve">La boite de dialogue apparaît positionnée dans l'onglet </w:t>
      </w:r>
      <w:r w:rsidRPr="004B5BFA">
        <w:rPr>
          <w:rFonts w:ascii="Arial" w:hAnsi="Arial" w:cs="Arial"/>
          <w:b/>
        </w:rPr>
        <w:t>cibles</w:t>
      </w:r>
      <w:r w:rsidR="001F3E47" w:rsidRPr="004B5BFA">
        <w:rPr>
          <w:rFonts w:ascii="Arial" w:hAnsi="Arial" w:cs="Arial"/>
          <w:b/>
        </w:rPr>
        <w:t xml:space="preserve">, on va </w:t>
      </w:r>
      <w:r w:rsidR="001F3E47" w:rsidRPr="004B5BFA">
        <w:t xml:space="preserve">dans l'onglet </w:t>
      </w:r>
      <w:r w:rsidR="001F3E47" w:rsidRPr="004B5BFA">
        <w:rPr>
          <w:rFonts w:ascii="Arial" w:hAnsi="Arial" w:cs="Arial"/>
          <w:b/>
        </w:rPr>
        <w:t xml:space="preserve">Découverte / Découvrir un portail </w:t>
      </w:r>
      <w:r w:rsidR="001F3E47" w:rsidRPr="004B5BFA">
        <w:t xml:space="preserve">et on rentre l’adresse IP du serveur NAS que l’on veut </w:t>
      </w:r>
      <w:proofErr w:type="gramStart"/>
      <w:r w:rsidR="001F3E47" w:rsidRPr="004B5BFA">
        <w:t>interrogé</w:t>
      </w:r>
      <w:proofErr w:type="gramEnd"/>
    </w:p>
    <w:p w:rsidR="001F3E47" w:rsidRPr="004B5BFA" w:rsidRDefault="003536D9" w:rsidP="003323AE">
      <w:pPr>
        <w:pStyle w:val="Retraitcorpsdetexte2"/>
        <w:ind w:left="709"/>
      </w:pPr>
      <w:r w:rsidRPr="004B5BFA">
        <mc:AlternateContent>
          <mc:Choice Requires="wps">
            <w:drawing>
              <wp:anchor distT="0" distB="0" distL="114300" distR="114300" simplePos="0" relativeHeight="251656192" behindDoc="0" locked="0" layoutInCell="1" allowOverlap="1" wp14:anchorId="1145A4FF" wp14:editId="37D7762C">
                <wp:simplePos x="0" y="0"/>
                <wp:positionH relativeFrom="column">
                  <wp:posOffset>4294505</wp:posOffset>
                </wp:positionH>
                <wp:positionV relativeFrom="paragraph">
                  <wp:posOffset>2012950</wp:posOffset>
                </wp:positionV>
                <wp:extent cx="1371600" cy="1600200"/>
                <wp:effectExtent l="0" t="0" r="0" b="0"/>
                <wp:wrapNone/>
                <wp:docPr id="35"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6A3C" w:rsidRDefault="009A6A3C">
                            <w:pPr>
                              <w:ind w:left="0"/>
                            </w:pPr>
                            <w:r>
                              <w:t xml:space="preserve">Il faut indiquer le périphérique </w:t>
                            </w:r>
                            <w:proofErr w:type="spellStart"/>
                            <w:r>
                              <w:t>ISCSi</w:t>
                            </w:r>
                            <w:proofErr w:type="spellEnd"/>
                            <w:r>
                              <w:t xml:space="preserve">  que l'on veut atteindre, souvent par son adresse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027" type="#_x0000_t202" style="position:absolute;left:0;text-align:left;margin-left:338.15pt;margin-top:158.5pt;width:108pt;height:1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" stroked="f" strokecolor="#333">
                <v:textbox>
                  <w:txbxContent>
                    <w:p w:rsidR="009A6A3C" w:rsidRDefault="009A6A3C">
                      <w:pPr>
                        <w:ind w:left="0"/>
                      </w:pPr>
                      <w:r>
                        <w:t xml:space="preserve">Il faut indiquer le périphérique </w:t>
                      </w:r>
                      <w:proofErr w:type="spellStart"/>
                      <w:r>
                        <w:t>ISCSi</w:t>
                      </w:r>
                      <w:proofErr w:type="spellEnd"/>
                      <w:r>
                        <w:t xml:space="preserve">  que l'on veut atteindre, souvent par son adresse IP</w:t>
                      </w:r>
                    </w:p>
                  </w:txbxContent>
                </v:textbox>
              </v:shape>
            </w:pict>
          </mc:Fallback>
        </mc:AlternateContent>
      </w:r>
      <w:r w:rsidRPr="004B5BFA">
        <w:drawing>
          <wp:inline distT="0" distB="0" distL="0" distR="0" wp14:anchorId="5FDD3DEA" wp14:editId="459D223C">
            <wp:extent cx="3648075" cy="3619500"/>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8075" cy="3619500"/>
                    </a:xfrm>
                    <a:prstGeom prst="rect">
                      <a:avLst/>
                    </a:prstGeom>
                    <a:noFill/>
                    <a:ln>
                      <a:noFill/>
                    </a:ln>
                  </pic:spPr>
                </pic:pic>
              </a:graphicData>
            </a:graphic>
          </wp:inline>
        </w:drawing>
      </w:r>
    </w:p>
    <w:p w:rsidR="00364D9D" w:rsidRPr="004B5BFA" w:rsidRDefault="001F3E47" w:rsidP="006E1560">
      <w:pPr>
        <w:pStyle w:val="Retraitcorpsdetexte2"/>
        <w:ind w:left="360"/>
      </w:pPr>
      <w:r w:rsidRPr="004B5BFA">
        <w:t xml:space="preserve">On valide, et on revient dans l'onglet </w:t>
      </w:r>
      <w:r w:rsidRPr="004B5BFA">
        <w:rPr>
          <w:rFonts w:ascii="Arial" w:hAnsi="Arial" w:cs="Arial"/>
          <w:b/>
        </w:rPr>
        <w:t>cibles</w:t>
      </w:r>
      <w:r w:rsidR="003323AE" w:rsidRPr="004B5BFA">
        <w:rPr>
          <w:rFonts w:ascii="Arial" w:hAnsi="Arial" w:cs="Arial"/>
          <w:b/>
        </w:rPr>
        <w:t xml:space="preserve">. </w:t>
      </w:r>
      <w:r w:rsidR="009A6A3C" w:rsidRPr="004B5BFA">
        <w:t xml:space="preserve">On obtient la liste de toutes les CIBLE-Target présentes sur ce périphérique ISCSI, </w:t>
      </w:r>
    </w:p>
    <w:p w:rsidR="009A6A3C" w:rsidRPr="004B5BFA" w:rsidRDefault="00364D9D" w:rsidP="006E1560">
      <w:pPr>
        <w:pStyle w:val="Retraitcorpsdetexte2"/>
        <w:ind w:left="360"/>
      </w:pPr>
      <w:r w:rsidRPr="004B5BFA">
        <w:rPr>
          <w:b/>
        </w:rPr>
        <w:t>N.B</w:t>
      </w:r>
      <w:r w:rsidRPr="004B5BFA">
        <w:t xml:space="preserve"> : </w:t>
      </w:r>
      <w:r w:rsidR="009A6A3C" w:rsidRPr="004B5BFA">
        <w:t>si une seule cible existe, on est automatiquement connecté, sinon il faut choisir</w:t>
      </w:r>
    </w:p>
    <w:p w:rsidR="009A6A3C" w:rsidRPr="004B5BFA" w:rsidRDefault="003536D9" w:rsidP="003323AE">
      <w:pPr>
        <w:pStyle w:val="Retraitcorpsdetexte2"/>
        <w:ind w:left="709"/>
      </w:pPr>
      <w:r w:rsidRPr="004B5BFA">
        <w:drawing>
          <wp:inline distT="0" distB="0" distL="0" distR="0" wp14:anchorId="383724AD" wp14:editId="3686C243">
            <wp:extent cx="3686175" cy="3476625"/>
            <wp:effectExtent l="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3476625"/>
                    </a:xfrm>
                    <a:prstGeom prst="rect">
                      <a:avLst/>
                    </a:prstGeom>
                    <a:noFill/>
                    <a:ln>
                      <a:noFill/>
                    </a:ln>
                  </pic:spPr>
                </pic:pic>
              </a:graphicData>
            </a:graphic>
          </wp:inline>
        </w:drawing>
      </w:r>
    </w:p>
    <w:p w:rsidR="00364D9D" w:rsidRPr="004B5BFA" w:rsidRDefault="00364D9D" w:rsidP="00364D9D">
      <w:pPr>
        <w:pStyle w:val="Retraitcorpsdetexte2"/>
        <w:ind w:left="360"/>
      </w:pPr>
      <w:r w:rsidRPr="004B5BFA">
        <w:lastRenderedPageBreak/>
        <w:t xml:space="preserve">On choisit une </w:t>
      </w:r>
      <w:r w:rsidRPr="004B5BFA">
        <w:rPr>
          <w:rFonts w:ascii="Arial" w:hAnsi="Arial" w:cs="Arial"/>
          <w:b/>
        </w:rPr>
        <w:t>Cible</w:t>
      </w:r>
      <w:r w:rsidRPr="004B5BFA">
        <w:t xml:space="preserve">, et on demande </w:t>
      </w:r>
      <w:r w:rsidRPr="004B5BFA">
        <w:rPr>
          <w:rFonts w:ascii="Arial" w:hAnsi="Arial" w:cs="Arial"/>
          <w:b/>
        </w:rPr>
        <w:t>Connexion</w:t>
      </w:r>
    </w:p>
    <w:p w:rsidR="00364D9D" w:rsidRPr="004B5BFA" w:rsidRDefault="003536D9" w:rsidP="00364D9D">
      <w:pPr>
        <w:pStyle w:val="Retraitcorpsdetexte2"/>
        <w:ind w:left="709"/>
      </w:pPr>
      <w:r w:rsidRPr="004B5BFA">
        <w:drawing>
          <wp:inline distT="0" distB="0" distL="0" distR="0" wp14:anchorId="6AD74DC4" wp14:editId="60CF58B4">
            <wp:extent cx="3362325" cy="179070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2325" cy="1790700"/>
                    </a:xfrm>
                    <a:prstGeom prst="rect">
                      <a:avLst/>
                    </a:prstGeom>
                    <a:noFill/>
                    <a:ln>
                      <a:noFill/>
                    </a:ln>
                  </pic:spPr>
                </pic:pic>
              </a:graphicData>
            </a:graphic>
          </wp:inline>
        </w:drawing>
      </w:r>
    </w:p>
    <w:p w:rsidR="009A6A3C" w:rsidRPr="004B5BFA" w:rsidRDefault="00342ABC" w:rsidP="003323AE">
      <w:pPr>
        <w:pStyle w:val="Retraitcorpsdetexte2"/>
        <w:ind w:left="360"/>
      </w:pPr>
      <w:r w:rsidRPr="004B5BFA">
        <w:rPr>
          <w:b/>
        </w:rPr>
        <w:t>N.B</w:t>
      </w:r>
      <w:r w:rsidRPr="004B5BFA">
        <w:t xml:space="preserve"> : Si on a donné une authentification </w:t>
      </w:r>
      <w:r w:rsidRPr="004B5BFA">
        <w:rPr>
          <w:rFonts w:ascii="Arial" w:hAnsi="Arial" w:cs="Arial"/>
          <w:b/>
        </w:rPr>
        <w:t xml:space="preserve">CHAP </w:t>
      </w:r>
      <w:r w:rsidRPr="004B5BFA">
        <w:t xml:space="preserve">il faut faire </w:t>
      </w:r>
      <w:proofErr w:type="gramStart"/>
      <w:r w:rsidRPr="004B5BFA">
        <w:rPr>
          <w:rFonts w:ascii="Arial" w:hAnsi="Arial" w:cs="Arial"/>
          <w:b/>
        </w:rPr>
        <w:t>Avancé</w:t>
      </w:r>
      <w:proofErr w:type="gramEnd"/>
      <w:r w:rsidRPr="004B5BFA">
        <w:rPr>
          <w:rFonts w:ascii="Arial" w:hAnsi="Arial" w:cs="Arial"/>
          <w:b/>
        </w:rPr>
        <w:t>…</w:t>
      </w:r>
    </w:p>
    <w:p w:rsidR="00386A03" w:rsidRPr="004B5BFA" w:rsidRDefault="003536D9" w:rsidP="003323AE">
      <w:pPr>
        <w:pStyle w:val="Retraitcorpsdetexte2"/>
        <w:ind w:left="709"/>
      </w:pPr>
      <w:r w:rsidRPr="004B5BFA">
        <mc:AlternateContent>
          <mc:Choice Requires="wps">
            <w:drawing>
              <wp:anchor distT="0" distB="0" distL="114300" distR="114300" simplePos="0" relativeHeight="251660288" behindDoc="0" locked="0" layoutInCell="1" allowOverlap="1" wp14:anchorId="0D8ADF04" wp14:editId="239A45F7">
                <wp:simplePos x="0" y="0"/>
                <wp:positionH relativeFrom="column">
                  <wp:posOffset>4866005</wp:posOffset>
                </wp:positionH>
                <wp:positionV relativeFrom="paragraph">
                  <wp:posOffset>4131310</wp:posOffset>
                </wp:positionV>
                <wp:extent cx="228600" cy="2057400"/>
                <wp:effectExtent l="0" t="0" r="0" b="0"/>
                <wp:wrapNone/>
                <wp:docPr id="34" name="AutoShape 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45003">
                          <a:off x="0" y="0"/>
                          <a:ext cx="228600" cy="2057400"/>
                        </a:xfrm>
                        <a:prstGeom prst="curvedRightArrow">
                          <a:avLst>
                            <a:gd name="adj1" fmla="val 180000"/>
                            <a:gd name="adj2" fmla="val 360000"/>
                            <a:gd name="adj3" fmla="val 33333"/>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98DB09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144" o:spid="_x0000_s1026" type="#_x0000_t102" style="position:absolute;margin-left:383.15pt;margin-top:325.3pt;width:18pt;height:162pt;rotation:1162718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" strokecolor="#333"/>
            </w:pict>
          </mc:Fallback>
        </mc:AlternateContent>
      </w:r>
      <w:r w:rsidRPr="004B5BFA">
        <w:drawing>
          <wp:inline distT="0" distB="0" distL="0" distR="0" wp14:anchorId="707AE055" wp14:editId="34FD0149">
            <wp:extent cx="4972050" cy="4343400"/>
            <wp:effectExtent l="0" t="0" r="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2050" cy="4343400"/>
                    </a:xfrm>
                    <a:prstGeom prst="rect">
                      <a:avLst/>
                    </a:prstGeom>
                    <a:noFill/>
                    <a:ln>
                      <a:noFill/>
                    </a:ln>
                  </pic:spPr>
                </pic:pic>
              </a:graphicData>
            </a:graphic>
          </wp:inline>
        </w:drawing>
      </w:r>
    </w:p>
    <w:p w:rsidR="00386A03" w:rsidRPr="004B5BFA" w:rsidRDefault="00553F40" w:rsidP="00553F40">
      <w:pPr>
        <w:pStyle w:val="Retraitcorpsdetexte2"/>
        <w:ind w:left="1418"/>
      </w:pPr>
      <w:r w:rsidRPr="004B5BFA">
        <w:t xml:space="preserve">Et bien </w:t>
      </w:r>
      <w:proofErr w:type="spellStart"/>
      <w:r w:rsidRPr="004B5BFA">
        <w:t>sur</w:t>
      </w:r>
      <w:proofErr w:type="spellEnd"/>
      <w:r w:rsidRPr="004B5BFA">
        <w:t xml:space="preserve"> rentrer les valeurs définies sur la Cible ISCSI</w:t>
      </w:r>
    </w:p>
    <w:p w:rsidR="00386A03" w:rsidRPr="004B5BFA" w:rsidRDefault="003536D9" w:rsidP="00553F40">
      <w:pPr>
        <w:pStyle w:val="Retraitcorpsdetexte2"/>
        <w:ind w:left="1418"/>
      </w:pPr>
      <w:r w:rsidRPr="004B5BFA">
        <w:drawing>
          <wp:inline distT="0" distB="0" distL="0" distR="0" wp14:anchorId="69271047" wp14:editId="1AA86DEE">
            <wp:extent cx="3781425" cy="219075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1425" cy="2190750"/>
                    </a:xfrm>
                    <a:prstGeom prst="rect">
                      <a:avLst/>
                    </a:prstGeom>
                    <a:noFill/>
                    <a:ln>
                      <a:noFill/>
                    </a:ln>
                  </pic:spPr>
                </pic:pic>
              </a:graphicData>
            </a:graphic>
          </wp:inline>
        </w:drawing>
      </w:r>
    </w:p>
    <w:p w:rsidR="005B3B1C" w:rsidRPr="004B5BFA" w:rsidRDefault="005B3B1C" w:rsidP="005B3B1C">
      <w:pPr>
        <w:pStyle w:val="Titre2"/>
      </w:pPr>
      <w:bookmarkStart w:id="38" w:name="_Toc61433770"/>
      <w:r w:rsidRPr="004B5BFA">
        <w:lastRenderedPageBreak/>
        <w:t>Gestionnaire de disque</w:t>
      </w:r>
      <w:bookmarkEnd w:id="38"/>
    </w:p>
    <w:p w:rsidR="00895DBF" w:rsidRPr="004B5BFA" w:rsidRDefault="003536D9" w:rsidP="005B3B1C">
      <w:pPr>
        <w:pStyle w:val="Retraitcorpsdetexte2"/>
        <w:ind w:left="0"/>
      </w:pPr>
      <w:r w:rsidRPr="004B5BFA">
        <w:drawing>
          <wp:inline distT="0" distB="0" distL="0" distR="0" wp14:anchorId="4A8DF9C9" wp14:editId="43B461F2">
            <wp:extent cx="5972175" cy="5524500"/>
            <wp:effectExtent l="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175" cy="5524500"/>
                    </a:xfrm>
                    <a:prstGeom prst="rect">
                      <a:avLst/>
                    </a:prstGeom>
                    <a:noFill/>
                    <a:ln>
                      <a:noFill/>
                    </a:ln>
                  </pic:spPr>
                </pic:pic>
              </a:graphicData>
            </a:graphic>
          </wp:inline>
        </w:drawing>
      </w:r>
    </w:p>
    <w:p w:rsidR="005B3B1C" w:rsidRPr="004B5BFA" w:rsidRDefault="005B3B1C" w:rsidP="005B3B1C">
      <w:pPr>
        <w:pStyle w:val="Retraitcorpsdetexte2"/>
        <w:ind w:left="0"/>
      </w:pPr>
      <w:r w:rsidRPr="004B5BFA">
        <w:t>Lorsque l'on va dans le gestionnaire de disque, on voit les LUN disponibles sur la cible… La première fois</w:t>
      </w:r>
      <w:r w:rsidR="000916E9" w:rsidRPr="004B5BFA">
        <w:t>, il se peut qu’i</w:t>
      </w:r>
      <w:r w:rsidR="00362DDD" w:rsidRPr="004B5BFA">
        <w:t>l</w:t>
      </w:r>
      <w:r w:rsidR="000916E9" w:rsidRPr="004B5BFA">
        <w:t xml:space="preserve"> faille </w:t>
      </w:r>
      <w:r w:rsidRPr="004B5BFA">
        <w:t>Initialiser ces disques…</w:t>
      </w:r>
    </w:p>
    <w:p w:rsidR="005B3B1C" w:rsidRPr="004B5BFA" w:rsidRDefault="003536D9" w:rsidP="000916E9">
      <w:pPr>
        <w:pStyle w:val="Retraitcorpsdetexte2"/>
        <w:ind w:left="709"/>
      </w:pPr>
      <w:r w:rsidRPr="004B5BFA">
        <w:drawing>
          <wp:inline distT="0" distB="0" distL="0" distR="0" wp14:anchorId="7A1E5727" wp14:editId="790275FD">
            <wp:extent cx="4743450" cy="2638425"/>
            <wp:effectExtent l="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2638425"/>
                    </a:xfrm>
                    <a:prstGeom prst="rect">
                      <a:avLst/>
                    </a:prstGeom>
                    <a:noFill/>
                    <a:ln>
                      <a:noFill/>
                    </a:ln>
                  </pic:spPr>
                </pic:pic>
              </a:graphicData>
            </a:graphic>
          </wp:inline>
        </w:drawing>
      </w:r>
    </w:p>
    <w:p w:rsidR="00312B32" w:rsidRPr="004B5BFA" w:rsidRDefault="003536D9" w:rsidP="00C8019E">
      <w:pPr>
        <w:pStyle w:val="Retraitcorpsdetexte2"/>
        <w:ind w:left="709"/>
      </w:pPr>
      <w:r w:rsidRPr="004B5BFA">
        <w:lastRenderedPageBreak/>
        <mc:AlternateContent>
          <mc:Choice Requires="wps">
            <w:drawing>
              <wp:anchor distT="0" distB="0" distL="114300" distR="114300" simplePos="0" relativeHeight="251658240" behindDoc="0" locked="0" layoutInCell="1" allowOverlap="1" wp14:anchorId="6E7570CE" wp14:editId="2A757F74">
                <wp:simplePos x="0" y="0"/>
                <wp:positionH relativeFrom="column">
                  <wp:posOffset>5938520</wp:posOffset>
                </wp:positionH>
                <wp:positionV relativeFrom="paragraph">
                  <wp:posOffset>63500</wp:posOffset>
                </wp:positionV>
                <wp:extent cx="635" cy="1312545"/>
                <wp:effectExtent l="0" t="0" r="0" b="0"/>
                <wp:wrapNone/>
                <wp:docPr id="33" name="AutoShape 4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1254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2A044A3" id="_x0000_t32" coordsize="21600,21600" o:spt="32" o:oned="t" path="m,l21600,21600e" filled="f">
                <v:path arrowok="t" fillok="f" o:connecttype="none"/>
                <o:lock v:ext="edit" shapetype="t"/>
              </v:shapetype>
              <v:shape id="AutoShape 4134" o:spid="_x0000_s1026" type="#_x0000_t32" style="position:absolute;margin-left:467.6pt;margin-top:5pt;width:.05pt;height:103.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" strokecolor="#333"/>
            </w:pict>
          </mc:Fallback>
        </mc:AlternateContent>
      </w:r>
      <w:proofErr w:type="gramStart"/>
      <w:r w:rsidR="00312B32" w:rsidRPr="004B5BFA">
        <w:t>les</w:t>
      </w:r>
      <w:proofErr w:type="gramEnd"/>
      <w:r w:rsidR="00312B32" w:rsidRPr="004B5BFA">
        <w:t xml:space="preserve"> propriété du disque </w:t>
      </w:r>
      <w:r w:rsidR="00D22B21" w:rsidRPr="004B5BFA">
        <w:t>donnent</w:t>
      </w:r>
      <w:r w:rsidR="00312B32" w:rsidRPr="004B5BFA">
        <w:t xml:space="preserve"> bien</w:t>
      </w:r>
      <w:r w:rsidR="00376ED8" w:rsidRPr="004B5BFA">
        <w:t xml:space="preserve"> l'indication qu'il s'agit d'un disque ISCSI</w:t>
      </w:r>
    </w:p>
    <w:p w:rsidR="008E532C" w:rsidRPr="004B5BFA" w:rsidRDefault="00F94BB0" w:rsidP="00C8019E">
      <w:pPr>
        <w:pStyle w:val="Retraitcorpsdetexte2"/>
        <w:ind w:left="709"/>
      </w:pPr>
      <w:r w:rsidRPr="004B5BFA">
        <mc:AlternateContent>
          <mc:Choice Requires="wps">
            <w:drawing>
              <wp:anchor distT="0" distB="0" distL="114300" distR="114300" simplePos="0" relativeHeight="251662336" behindDoc="0" locked="0" layoutInCell="1" allowOverlap="1" wp14:anchorId="78A75F47" wp14:editId="47FF1457">
                <wp:simplePos x="0" y="0"/>
                <wp:positionH relativeFrom="column">
                  <wp:posOffset>5015340</wp:posOffset>
                </wp:positionH>
                <wp:positionV relativeFrom="paragraph">
                  <wp:posOffset>1164894</wp:posOffset>
                </wp:positionV>
                <wp:extent cx="937260" cy="2091193"/>
                <wp:effectExtent l="38100" t="0" r="34290" b="61595"/>
                <wp:wrapNone/>
                <wp:docPr id="37" name="AutoShape 4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260" cy="2091193"/>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ABEA41A" id="_x0000_t32" coordsize="21600,21600" o:spt="32" o:oned="t" path="m,l21600,21600e" filled="f">
                <v:path arrowok="t" fillok="f" o:connecttype="none"/>
                <o:lock v:ext="edit" shapetype="t"/>
              </v:shapetype>
              <v:shape id="AutoShape 4133" o:spid="_x0000_s1026" type="#_x0000_t32" style="position:absolute;margin-left:394.9pt;margin-top:91.7pt;width:73.8pt;height:164.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" strokecolor="#333">
                <v:stroke endarrow="block"/>
              </v:shape>
            </w:pict>
          </mc:Fallback>
        </mc:AlternateContent>
      </w:r>
      <w:r w:rsidR="003536D9" w:rsidRPr="004B5BFA">
        <mc:AlternateContent>
          <mc:Choice Requires="wps">
            <w:drawing>
              <wp:anchor distT="0" distB="0" distL="114300" distR="114300" simplePos="0" relativeHeight="251657216" behindDoc="0" locked="0" layoutInCell="1" allowOverlap="1" wp14:anchorId="1FBC16AA" wp14:editId="0DBE2F0F">
                <wp:simplePos x="0" y="0"/>
                <wp:positionH relativeFrom="column">
                  <wp:posOffset>4452620</wp:posOffset>
                </wp:positionH>
                <wp:positionV relativeFrom="paragraph">
                  <wp:posOffset>1092835</wp:posOffset>
                </wp:positionV>
                <wp:extent cx="1485900" cy="635"/>
                <wp:effectExtent l="0" t="0" r="0" b="0"/>
                <wp:wrapNone/>
                <wp:docPr id="32" name="AutoShape 4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C3F25B" id="AutoShape 4133" o:spid="_x0000_s1026" type="#_x0000_t32" style="position:absolute;margin-left:350.6pt;margin-top:86.05pt;width:117pt;height:.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" strokecolor="#333">
                <v:stroke endarrow="block"/>
              </v:shape>
            </w:pict>
          </mc:Fallback>
        </mc:AlternateContent>
      </w:r>
      <w:r w:rsidR="003536D9" w:rsidRPr="004B5BFA">
        <w:drawing>
          <wp:inline distT="0" distB="0" distL="0" distR="0" wp14:anchorId="542007DF" wp14:editId="6BDAE368">
            <wp:extent cx="5267325" cy="2019300"/>
            <wp:effectExtent l="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2019300"/>
                    </a:xfrm>
                    <a:prstGeom prst="rect">
                      <a:avLst/>
                    </a:prstGeom>
                    <a:noFill/>
                    <a:ln>
                      <a:noFill/>
                    </a:ln>
                  </pic:spPr>
                </pic:pic>
              </a:graphicData>
            </a:graphic>
          </wp:inline>
        </w:drawing>
      </w:r>
    </w:p>
    <w:p w:rsidR="008B61F1" w:rsidRPr="004B5BFA" w:rsidRDefault="008B61F1" w:rsidP="00EE1A3A"/>
    <w:p w:rsidR="00A913F3" w:rsidRPr="004B5BFA" w:rsidRDefault="00F94BB0" w:rsidP="00EE1A3A">
      <w:r w:rsidRPr="004B5BFA">
        <w:drawing>
          <wp:inline distT="0" distB="0" distL="0" distR="0" wp14:anchorId="4752EE1D" wp14:editId="5385A693">
            <wp:extent cx="5495238" cy="1019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5238" cy="1019048"/>
                    </a:xfrm>
                    <a:prstGeom prst="rect">
                      <a:avLst/>
                    </a:prstGeom>
                  </pic:spPr>
                </pic:pic>
              </a:graphicData>
            </a:graphic>
          </wp:inline>
        </w:drawing>
      </w:r>
    </w:p>
    <w:p w:rsidR="000916E9" w:rsidRPr="004B5BFA" w:rsidRDefault="00490A55" w:rsidP="00490A55">
      <w:pPr>
        <w:pStyle w:val="Titre3"/>
      </w:pPr>
      <w:bookmarkStart w:id="39" w:name="_Toc61433771"/>
      <w:r w:rsidRPr="004B5BFA">
        <w:t>Attention</w:t>
      </w:r>
      <w:bookmarkEnd w:id="39"/>
    </w:p>
    <w:p w:rsidR="00490A55" w:rsidRPr="004B5BFA" w:rsidRDefault="00490A55" w:rsidP="00EE1A3A">
      <w:r w:rsidRPr="004B5BFA">
        <w:rPr>
          <w:u w:val="single"/>
        </w:rPr>
        <w:t xml:space="preserve">Ne pas accéder à la même LUN / </w:t>
      </w:r>
      <w:proofErr w:type="spellStart"/>
      <w:r w:rsidRPr="004B5BFA">
        <w:rPr>
          <w:u w:val="single"/>
        </w:rPr>
        <w:t>target</w:t>
      </w:r>
      <w:proofErr w:type="spellEnd"/>
      <w:r w:rsidRPr="004B5BFA">
        <w:rPr>
          <w:u w:val="single"/>
        </w:rPr>
        <w:t xml:space="preserve"> depuis 2 machines différentes</w:t>
      </w:r>
      <w:r w:rsidRPr="004B5BFA">
        <w:t xml:space="preserve">, ISCSI n’est pas un système de partage, c’est comme si on attaquait le même disque avec 2 </w:t>
      </w:r>
      <w:r w:rsidR="004B5BFA" w:rsidRPr="004B5BFA">
        <w:t>contrôleurs</w:t>
      </w:r>
      <w:r w:rsidRPr="004B5BFA">
        <w:t xml:space="preserve"> différents</w:t>
      </w:r>
    </w:p>
    <w:p w:rsidR="00490A55" w:rsidRPr="004B5BFA" w:rsidRDefault="00490A55" w:rsidP="00EE1A3A">
      <w:r w:rsidRPr="004B5BFA">
        <w:t xml:space="preserve">Pour faire cela, il faut un système de fichier capable de gérer les accès </w:t>
      </w:r>
      <w:r w:rsidR="004B5BFA" w:rsidRPr="004B5BFA">
        <w:t>concurrentiels</w:t>
      </w:r>
      <w:r w:rsidRPr="004B5BFA">
        <w:t xml:space="preserve">, </w:t>
      </w:r>
      <w:r w:rsidRPr="004B5BFA">
        <w:rPr>
          <w:u w:val="single"/>
        </w:rPr>
        <w:t>NTFS ne le permet</w:t>
      </w:r>
      <w:r w:rsidRPr="004B5BFA">
        <w:t xml:space="preserve"> pas ! </w:t>
      </w:r>
      <w:proofErr w:type="gramStart"/>
      <w:r w:rsidRPr="004B5BFA">
        <w:t>( il</w:t>
      </w:r>
      <w:proofErr w:type="gramEnd"/>
      <w:r w:rsidRPr="004B5BFA">
        <w:t xml:space="preserve"> faut si on veut cela un montage de CLUSTER en système Windows)</w:t>
      </w:r>
    </w:p>
    <w:p w:rsidR="00285098" w:rsidRPr="004B5BFA" w:rsidRDefault="00285098">
      <w:pPr>
        <w:spacing w:before="0" w:line="240" w:lineRule="auto"/>
        <w:ind w:left="0"/>
        <w:jc w:val="left"/>
      </w:pPr>
      <w:r w:rsidRPr="004B5BFA">
        <w:br w:type="page"/>
      </w:r>
    </w:p>
    <w:p w:rsidR="00285098" w:rsidRPr="004B5BFA" w:rsidRDefault="00285098" w:rsidP="00285098">
      <w:r w:rsidRPr="004B5BFA">
        <w:lastRenderedPageBreak/>
        <w:drawing>
          <wp:inline distT="0" distB="0" distL="0" distR="0" wp14:anchorId="49543FA7" wp14:editId="401AB2E0">
            <wp:extent cx="5552381" cy="2666667"/>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52381" cy="2666667"/>
                    </a:xfrm>
                    <a:prstGeom prst="rect">
                      <a:avLst/>
                    </a:prstGeom>
                  </pic:spPr>
                </pic:pic>
              </a:graphicData>
            </a:graphic>
          </wp:inline>
        </w:drawing>
      </w:r>
    </w:p>
    <w:p w:rsidR="00285098" w:rsidRPr="004B5BFA" w:rsidRDefault="00285098" w:rsidP="00285098"/>
    <w:p w:rsidR="00285098" w:rsidRPr="004B5BFA" w:rsidRDefault="00285098" w:rsidP="00285098">
      <w:r w:rsidRPr="004B5BFA">
        <w:drawing>
          <wp:inline distT="0" distB="0" distL="0" distR="0" wp14:anchorId="5B4D009B" wp14:editId="341D3438">
            <wp:extent cx="5760720" cy="3222108"/>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2"/>
                    <a:stretch>
                      <a:fillRect/>
                    </a:stretch>
                  </pic:blipFill>
                  <pic:spPr>
                    <a:xfrm>
                      <a:off x="0" y="0"/>
                      <a:ext cx="5760720" cy="3222108"/>
                    </a:xfrm>
                    <a:prstGeom prst="rect">
                      <a:avLst/>
                    </a:prstGeom>
                  </pic:spPr>
                </pic:pic>
              </a:graphicData>
            </a:graphic>
          </wp:inline>
        </w:drawing>
      </w:r>
    </w:p>
    <w:p w:rsidR="00285098" w:rsidRPr="004B5BFA" w:rsidRDefault="00285098" w:rsidP="00285098">
      <w:r w:rsidRPr="004B5BFA">
        <w:drawing>
          <wp:inline distT="0" distB="0" distL="0" distR="0" wp14:anchorId="5F691020" wp14:editId="5C9C75EA">
            <wp:extent cx="5760720" cy="252085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520851"/>
                    </a:xfrm>
                    <a:prstGeom prst="rect">
                      <a:avLst/>
                    </a:prstGeom>
                  </pic:spPr>
                </pic:pic>
              </a:graphicData>
            </a:graphic>
          </wp:inline>
        </w:drawing>
      </w:r>
    </w:p>
    <w:p w:rsidR="00285098" w:rsidRPr="004B5BFA" w:rsidRDefault="00285098" w:rsidP="00EE1A3A"/>
    <w:sectPr w:rsidR="00285098" w:rsidRPr="004B5BFA" w:rsidSect="004E3FE6">
      <w:footerReference w:type="default" r:id="rId44"/>
      <w:pgSz w:w="11907" w:h="16840" w:code="9"/>
      <w:pgMar w:top="709" w:right="1418" w:bottom="851" w:left="1418"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913" w:rsidRDefault="005B2913" w:rsidP="00DA37AC">
      <w:r>
        <w:separator/>
      </w:r>
    </w:p>
  </w:endnote>
  <w:endnote w:type="continuationSeparator" w:id="0">
    <w:p w:rsidR="005B2913" w:rsidRDefault="005B2913" w:rsidP="00DA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851"/>
      <w:gridCol w:w="850"/>
      <w:gridCol w:w="3756"/>
      <w:gridCol w:w="2268"/>
      <w:gridCol w:w="1595"/>
    </w:tblGrid>
    <w:tr w:rsidR="00D334F5" w:rsidRPr="0051191B" w:rsidTr="002D6DFE">
      <w:tc>
        <w:tcPr>
          <w:tcW w:w="851" w:type="dxa"/>
        </w:tcPr>
        <w:p w:rsidR="00D334F5" w:rsidRDefault="00D334F5" w:rsidP="00411064">
          <w:pPr>
            <w:pStyle w:val="Pieddepage"/>
            <w:ind w:left="0"/>
          </w:pPr>
        </w:p>
      </w:tc>
      <w:tc>
        <w:tcPr>
          <w:tcW w:w="850" w:type="dxa"/>
        </w:tcPr>
        <w:p w:rsidR="00D334F5" w:rsidRDefault="00D334F5" w:rsidP="00411064">
          <w:pPr>
            <w:pStyle w:val="Pieddepage"/>
            <w:ind w:left="0"/>
          </w:pPr>
        </w:p>
      </w:tc>
      <w:tc>
        <w:tcPr>
          <w:tcW w:w="3756" w:type="dxa"/>
        </w:tcPr>
        <w:p w:rsidR="00D334F5" w:rsidRPr="0051191B" w:rsidRDefault="00D334F5" w:rsidP="00612865">
          <w:pPr>
            <w:pStyle w:val="Pieddepage"/>
            <w:ind w:left="36"/>
          </w:pPr>
        </w:p>
      </w:tc>
      <w:tc>
        <w:tcPr>
          <w:tcW w:w="2268" w:type="dxa"/>
        </w:tcPr>
        <w:p w:rsidR="00D334F5" w:rsidRPr="0051191B" w:rsidRDefault="00D334F5" w:rsidP="002D6DFE">
          <w:pPr>
            <w:pStyle w:val="Pieddepage"/>
            <w:ind w:left="0"/>
          </w:pPr>
        </w:p>
      </w:tc>
      <w:tc>
        <w:tcPr>
          <w:tcW w:w="1595" w:type="dxa"/>
        </w:tcPr>
        <w:p w:rsidR="00D334F5" w:rsidRPr="0051191B" w:rsidRDefault="00D334F5" w:rsidP="00411064">
          <w:pPr>
            <w:pStyle w:val="Pieddepage"/>
            <w:tabs>
              <w:tab w:val="left" w:pos="1207"/>
            </w:tabs>
            <w:ind w:left="0"/>
            <w:jc w:val="left"/>
          </w:pPr>
        </w:p>
      </w:tc>
    </w:tr>
  </w:tbl>
  <w:p w:rsidR="00D334F5" w:rsidRPr="0051191B" w:rsidRDefault="00D334F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851"/>
      <w:gridCol w:w="850"/>
      <w:gridCol w:w="3402"/>
      <w:gridCol w:w="2622"/>
      <w:gridCol w:w="1595"/>
    </w:tblGrid>
    <w:tr w:rsidR="00D334F5" w:rsidTr="002D6DFE">
      <w:tc>
        <w:tcPr>
          <w:tcW w:w="851" w:type="dxa"/>
        </w:tcPr>
        <w:p w:rsidR="00D334F5" w:rsidRDefault="002D6DFE" w:rsidP="006B4153">
          <w:pPr>
            <w:pStyle w:val="Pieddepage"/>
            <w:ind w:left="0"/>
          </w:pPr>
          <w:r w:rsidRPr="0086171B">
            <w:rPr>
              <w:noProof/>
            </w:rPr>
            <w:drawing>
              <wp:inline distT="0" distB="0" distL="0" distR="0" wp14:anchorId="76A3954B" wp14:editId="7CA35FF2">
                <wp:extent cx="438150" cy="438150"/>
                <wp:effectExtent l="0" t="0" r="0" b="0"/>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850" w:type="dxa"/>
        </w:tcPr>
        <w:p w:rsidR="00D334F5" w:rsidRDefault="002D6DFE" w:rsidP="006B4153">
          <w:pPr>
            <w:pStyle w:val="Pieddepage"/>
            <w:ind w:left="0"/>
          </w:pPr>
          <w:r w:rsidRPr="0086171B">
            <w:rPr>
              <w:noProof/>
            </w:rPr>
            <w:drawing>
              <wp:inline distT="0" distB="0" distL="0" distR="0" wp14:anchorId="22A4B0F1" wp14:editId="2324C1EE">
                <wp:extent cx="476250" cy="390525"/>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tc>
      <w:tc>
        <w:tcPr>
          <w:tcW w:w="3402" w:type="dxa"/>
        </w:tcPr>
        <w:p w:rsidR="00D334F5" w:rsidRDefault="00D334F5" w:rsidP="0051191B">
          <w:pPr>
            <w:pStyle w:val="Pieddepage"/>
            <w:ind w:left="36"/>
          </w:pPr>
          <w:r w:rsidRPr="0051191B">
            <w:rPr>
              <w:b/>
            </w:rPr>
            <w:t xml:space="preserve">Connexions ISCSI </w:t>
          </w:r>
          <w:proofErr w:type="spellStart"/>
          <w:r w:rsidR="002D6DFE">
            <w:rPr>
              <w:b/>
            </w:rPr>
            <w:t>Mpio</w:t>
          </w:r>
          <w:proofErr w:type="spellEnd"/>
          <w:r w:rsidR="002D6DFE">
            <w:rPr>
              <w:b/>
            </w:rPr>
            <w:t xml:space="preserve"> H.D.</w:t>
          </w:r>
          <w:r w:rsidR="002D6DFE">
            <w:rPr>
              <w:b/>
            </w:rPr>
            <w:tab/>
          </w:r>
          <w:r w:rsidRPr="0051191B">
            <w:rPr>
              <w:b/>
            </w:rPr>
            <w:t xml:space="preserve">  </w:t>
          </w:r>
          <w:r w:rsidRPr="0051191B">
            <w:br/>
          </w:r>
          <w:r w:rsidRPr="0051191B">
            <w:rPr>
              <w:sz w:val="16"/>
            </w:rPr>
            <w:t>– SYS 30 Cours et T.P. - ver 1.</w:t>
          </w:r>
          <w:r>
            <w:rPr>
              <w:sz w:val="16"/>
            </w:rPr>
            <w:t>1</w:t>
          </w:r>
        </w:p>
      </w:tc>
      <w:tc>
        <w:tcPr>
          <w:tcW w:w="2622" w:type="dxa"/>
        </w:tcPr>
        <w:p w:rsidR="00D334F5" w:rsidRDefault="00D334F5" w:rsidP="006B4153">
          <w:pPr>
            <w:pStyle w:val="Pieddepage"/>
            <w:tabs>
              <w:tab w:val="left" w:pos="1207"/>
            </w:tabs>
            <w:ind w:left="0"/>
            <w:jc w:val="left"/>
          </w:pPr>
          <w:r>
            <w:rPr>
              <w:b/>
              <w:sz w:val="20"/>
            </w:rPr>
            <w:t>http</w:t>
          </w:r>
          <w:r w:rsidR="002D6DFE">
            <w:rPr>
              <w:b/>
              <w:sz w:val="20"/>
            </w:rPr>
            <w:t>s</w:t>
          </w:r>
          <w:r>
            <w:rPr>
              <w:b/>
              <w:sz w:val="20"/>
            </w:rPr>
            <w:t>://www.cabare.net</w:t>
          </w:r>
          <w:r>
            <w:rPr>
              <w:sz w:val="18"/>
              <w:szCs w:val="18"/>
            </w:rPr>
            <w:t xml:space="preserve"> </w:t>
          </w:r>
          <w:r>
            <w:rPr>
              <w:sz w:val="18"/>
              <w:szCs w:val="18"/>
            </w:rPr>
            <w:br/>
            <w:t>- Michel Cabaré  -</w:t>
          </w:r>
        </w:p>
      </w:tc>
      <w:tc>
        <w:tcPr>
          <w:tcW w:w="1595" w:type="dxa"/>
        </w:tcPr>
        <w:p w:rsidR="00D334F5" w:rsidRDefault="00D334F5" w:rsidP="006B4153">
          <w:pPr>
            <w:pStyle w:val="Pieddepage"/>
            <w:tabs>
              <w:tab w:val="left" w:pos="1207"/>
            </w:tabs>
            <w:ind w:left="0"/>
            <w:jc w:val="left"/>
          </w:pPr>
          <w:r>
            <w:t xml:space="preserve">Page </w:t>
          </w:r>
          <w:r w:rsidRPr="006B4153">
            <w:fldChar w:fldCharType="begin"/>
          </w:r>
          <w:r w:rsidRPr="006B4153">
            <w:instrText xml:space="preserve"> PAGE </w:instrText>
          </w:r>
          <w:r w:rsidRPr="006B4153">
            <w:fldChar w:fldCharType="separate"/>
          </w:r>
          <w:r w:rsidR="004B5BFA">
            <w:rPr>
              <w:noProof/>
            </w:rPr>
            <w:t>11</w:t>
          </w:r>
          <w:r w:rsidRPr="006B4153">
            <w:fldChar w:fldCharType="end"/>
          </w:r>
          <w:r>
            <w:t xml:space="preserve"> / </w:t>
          </w:r>
          <w:fldSimple w:instr=" NUMPAGES  \* Arabic  \* MERGEFORMAT ">
            <w:r w:rsidR="004B5BFA">
              <w:rPr>
                <w:noProof/>
              </w:rPr>
              <w:t>20</w:t>
            </w:r>
          </w:fldSimple>
        </w:p>
      </w:tc>
    </w:tr>
  </w:tbl>
  <w:p w:rsidR="00D334F5" w:rsidRDefault="00D334F5" w:rsidP="009E58A4">
    <w:pPr>
      <w:pStyle w:val="Pieddepage"/>
      <w:spacing w:before="0"/>
      <w:ind w:left="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913" w:rsidRDefault="005B2913" w:rsidP="00DA37AC">
      <w:r>
        <w:separator/>
      </w:r>
    </w:p>
  </w:footnote>
  <w:footnote w:type="continuationSeparator" w:id="0">
    <w:p w:rsidR="005B2913" w:rsidRDefault="005B2913" w:rsidP="00DA37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5pt;height:14.4pt" o:bullet="t">
        <v:imagedata r:id="rId1" o:title=""/>
      </v:shape>
    </w:pict>
  </w:numPicBullet>
  <w:abstractNum w:abstractNumId="0">
    <w:nsid w:val="25722F3A"/>
    <w:multiLevelType w:val="multilevel"/>
    <w:tmpl w:val="F7B6B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FF7117"/>
    <w:multiLevelType w:val="hybridMultilevel"/>
    <w:tmpl w:val="A578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BF3821"/>
    <w:multiLevelType w:val="multilevel"/>
    <w:tmpl w:val="1A42A5A2"/>
    <w:lvl w:ilvl="0">
      <w:start w:val="1"/>
      <w:numFmt w:val="bullet"/>
      <w:lvlText w:val=""/>
      <w:lvlJc w:val="left"/>
      <w:pPr>
        <w:tabs>
          <w:tab w:val="num" w:pos="1069"/>
        </w:tabs>
        <w:ind w:left="1069" w:hanging="360"/>
      </w:pPr>
      <w:rPr>
        <w:rFonts w:ascii="Symbol" w:hAnsi="Symbol" w:hint="default"/>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3">
    <w:nsid w:val="44971042"/>
    <w:multiLevelType w:val="hybridMultilevel"/>
    <w:tmpl w:val="ACE2D05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5">
    <w:nsid w:val="52B4031A"/>
    <w:multiLevelType w:val="hybridMultilevel"/>
    <w:tmpl w:val="71BCC74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5BD01238"/>
    <w:multiLevelType w:val="hybridMultilevel"/>
    <w:tmpl w:val="57049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C13EC3"/>
    <w:multiLevelType w:val="multilevel"/>
    <w:tmpl w:val="DCD8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74585D"/>
    <w:multiLevelType w:val="hybridMultilevel"/>
    <w:tmpl w:val="69A4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9"/>
  </w:num>
  <w:num w:numId="2">
    <w:abstractNumId w:val="4"/>
  </w:num>
  <w:num w:numId="3">
    <w:abstractNumId w:val="6"/>
  </w:num>
  <w:num w:numId="4">
    <w:abstractNumId w:val="1"/>
  </w:num>
  <w:num w:numId="5">
    <w:abstractNumId w:val="8"/>
  </w:num>
  <w:num w:numId="6">
    <w:abstractNumId w:val="7"/>
  </w:num>
  <w:num w:numId="7">
    <w:abstractNumId w:val="0"/>
  </w:num>
  <w:num w:numId="8">
    <w:abstractNumId w:val="2"/>
  </w:num>
  <w:num w:numId="9">
    <w:abstractNumId w:val="3"/>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7B29"/>
    <w:rsid w:val="0001131D"/>
    <w:rsid w:val="0001148E"/>
    <w:rsid w:val="00011675"/>
    <w:rsid w:val="000119B6"/>
    <w:rsid w:val="00012E0C"/>
    <w:rsid w:val="00013B7E"/>
    <w:rsid w:val="000143A3"/>
    <w:rsid w:val="00014719"/>
    <w:rsid w:val="000147BF"/>
    <w:rsid w:val="0002111B"/>
    <w:rsid w:val="00021C67"/>
    <w:rsid w:val="000222E6"/>
    <w:rsid w:val="0002232F"/>
    <w:rsid w:val="00025390"/>
    <w:rsid w:val="000275D8"/>
    <w:rsid w:val="00027711"/>
    <w:rsid w:val="00032036"/>
    <w:rsid w:val="00032A6D"/>
    <w:rsid w:val="00033C6F"/>
    <w:rsid w:val="00040C7A"/>
    <w:rsid w:val="00041A59"/>
    <w:rsid w:val="000447FC"/>
    <w:rsid w:val="00045872"/>
    <w:rsid w:val="00045F0F"/>
    <w:rsid w:val="000460FB"/>
    <w:rsid w:val="00046BC5"/>
    <w:rsid w:val="00047177"/>
    <w:rsid w:val="0005133A"/>
    <w:rsid w:val="00052358"/>
    <w:rsid w:val="00052CE0"/>
    <w:rsid w:val="00052FC6"/>
    <w:rsid w:val="0005378B"/>
    <w:rsid w:val="00054466"/>
    <w:rsid w:val="00054ED5"/>
    <w:rsid w:val="00055CAB"/>
    <w:rsid w:val="00055F5E"/>
    <w:rsid w:val="00060446"/>
    <w:rsid w:val="0006261C"/>
    <w:rsid w:val="00062C54"/>
    <w:rsid w:val="00062F17"/>
    <w:rsid w:val="000649DE"/>
    <w:rsid w:val="0006667A"/>
    <w:rsid w:val="00066E1B"/>
    <w:rsid w:val="0006798C"/>
    <w:rsid w:val="00070441"/>
    <w:rsid w:val="00071817"/>
    <w:rsid w:val="00071BFA"/>
    <w:rsid w:val="00072BD1"/>
    <w:rsid w:val="000736D1"/>
    <w:rsid w:val="00073F13"/>
    <w:rsid w:val="00075828"/>
    <w:rsid w:val="00075BE8"/>
    <w:rsid w:val="00076E6A"/>
    <w:rsid w:val="000775E9"/>
    <w:rsid w:val="00077FF7"/>
    <w:rsid w:val="00080E36"/>
    <w:rsid w:val="00081C6C"/>
    <w:rsid w:val="00083160"/>
    <w:rsid w:val="000836DE"/>
    <w:rsid w:val="00084E10"/>
    <w:rsid w:val="00086ECE"/>
    <w:rsid w:val="00087334"/>
    <w:rsid w:val="000916E9"/>
    <w:rsid w:val="00091DA3"/>
    <w:rsid w:val="000939F8"/>
    <w:rsid w:val="00094175"/>
    <w:rsid w:val="00095FFE"/>
    <w:rsid w:val="00096397"/>
    <w:rsid w:val="00097259"/>
    <w:rsid w:val="00097855"/>
    <w:rsid w:val="000A10DF"/>
    <w:rsid w:val="000A1DCC"/>
    <w:rsid w:val="000A2D45"/>
    <w:rsid w:val="000A40E5"/>
    <w:rsid w:val="000A48C4"/>
    <w:rsid w:val="000B00AE"/>
    <w:rsid w:val="000B260E"/>
    <w:rsid w:val="000B27E2"/>
    <w:rsid w:val="000B28E2"/>
    <w:rsid w:val="000B3C34"/>
    <w:rsid w:val="000B3CEF"/>
    <w:rsid w:val="000B5D74"/>
    <w:rsid w:val="000B6F8D"/>
    <w:rsid w:val="000C309A"/>
    <w:rsid w:val="000C3EA7"/>
    <w:rsid w:val="000C4878"/>
    <w:rsid w:val="000C4FFB"/>
    <w:rsid w:val="000C760D"/>
    <w:rsid w:val="000D03AF"/>
    <w:rsid w:val="000D30E9"/>
    <w:rsid w:val="000D72E9"/>
    <w:rsid w:val="000D7566"/>
    <w:rsid w:val="000E0BBE"/>
    <w:rsid w:val="000E226F"/>
    <w:rsid w:val="000E2276"/>
    <w:rsid w:val="000E2BFA"/>
    <w:rsid w:val="000E33C1"/>
    <w:rsid w:val="000E37F3"/>
    <w:rsid w:val="000E3A23"/>
    <w:rsid w:val="000E7AF7"/>
    <w:rsid w:val="000F0280"/>
    <w:rsid w:val="000F02E9"/>
    <w:rsid w:val="000F11F2"/>
    <w:rsid w:val="000F13A9"/>
    <w:rsid w:val="000F3F57"/>
    <w:rsid w:val="000F3FA8"/>
    <w:rsid w:val="000F4FD9"/>
    <w:rsid w:val="000F601B"/>
    <w:rsid w:val="000F71A2"/>
    <w:rsid w:val="0010000F"/>
    <w:rsid w:val="001020B2"/>
    <w:rsid w:val="00102837"/>
    <w:rsid w:val="0010291A"/>
    <w:rsid w:val="00103548"/>
    <w:rsid w:val="00105B9D"/>
    <w:rsid w:val="00107440"/>
    <w:rsid w:val="00107979"/>
    <w:rsid w:val="00111440"/>
    <w:rsid w:val="00111FE4"/>
    <w:rsid w:val="00113572"/>
    <w:rsid w:val="001138D0"/>
    <w:rsid w:val="001164E6"/>
    <w:rsid w:val="00117964"/>
    <w:rsid w:val="001201A9"/>
    <w:rsid w:val="00122420"/>
    <w:rsid w:val="001226DA"/>
    <w:rsid w:val="0012471C"/>
    <w:rsid w:val="00125704"/>
    <w:rsid w:val="00125994"/>
    <w:rsid w:val="001273E7"/>
    <w:rsid w:val="001274C2"/>
    <w:rsid w:val="0013195F"/>
    <w:rsid w:val="00131EB4"/>
    <w:rsid w:val="00133E05"/>
    <w:rsid w:val="0013457A"/>
    <w:rsid w:val="00134FF6"/>
    <w:rsid w:val="001358B1"/>
    <w:rsid w:val="001367CF"/>
    <w:rsid w:val="00136E2E"/>
    <w:rsid w:val="00137163"/>
    <w:rsid w:val="00137E81"/>
    <w:rsid w:val="00137E9E"/>
    <w:rsid w:val="001402CB"/>
    <w:rsid w:val="00141450"/>
    <w:rsid w:val="00142ED9"/>
    <w:rsid w:val="001430AA"/>
    <w:rsid w:val="00144A26"/>
    <w:rsid w:val="00146508"/>
    <w:rsid w:val="001469F6"/>
    <w:rsid w:val="00150BFB"/>
    <w:rsid w:val="00152138"/>
    <w:rsid w:val="0015230E"/>
    <w:rsid w:val="00154CF3"/>
    <w:rsid w:val="00155DE1"/>
    <w:rsid w:val="00161A84"/>
    <w:rsid w:val="00161C33"/>
    <w:rsid w:val="0016664E"/>
    <w:rsid w:val="001668F3"/>
    <w:rsid w:val="00166AB9"/>
    <w:rsid w:val="00171288"/>
    <w:rsid w:val="00171D4F"/>
    <w:rsid w:val="00171EA6"/>
    <w:rsid w:val="00175911"/>
    <w:rsid w:val="00175D11"/>
    <w:rsid w:val="0017664D"/>
    <w:rsid w:val="00176BA0"/>
    <w:rsid w:val="0017714B"/>
    <w:rsid w:val="00177696"/>
    <w:rsid w:val="00180DF6"/>
    <w:rsid w:val="00180E4F"/>
    <w:rsid w:val="00183074"/>
    <w:rsid w:val="001873E1"/>
    <w:rsid w:val="00192ADB"/>
    <w:rsid w:val="00193043"/>
    <w:rsid w:val="00193477"/>
    <w:rsid w:val="00193950"/>
    <w:rsid w:val="00193E34"/>
    <w:rsid w:val="0019568F"/>
    <w:rsid w:val="00195DC4"/>
    <w:rsid w:val="001A0ABC"/>
    <w:rsid w:val="001A171F"/>
    <w:rsid w:val="001A3071"/>
    <w:rsid w:val="001A5F37"/>
    <w:rsid w:val="001A603F"/>
    <w:rsid w:val="001B1089"/>
    <w:rsid w:val="001B1FB7"/>
    <w:rsid w:val="001B2AD5"/>
    <w:rsid w:val="001B3AA6"/>
    <w:rsid w:val="001B3BC2"/>
    <w:rsid w:val="001B4196"/>
    <w:rsid w:val="001B42FC"/>
    <w:rsid w:val="001B4ADE"/>
    <w:rsid w:val="001B4B67"/>
    <w:rsid w:val="001B4D94"/>
    <w:rsid w:val="001B72CF"/>
    <w:rsid w:val="001B758A"/>
    <w:rsid w:val="001B7B0D"/>
    <w:rsid w:val="001C1003"/>
    <w:rsid w:val="001C1994"/>
    <w:rsid w:val="001C49BA"/>
    <w:rsid w:val="001C5A1D"/>
    <w:rsid w:val="001C64AD"/>
    <w:rsid w:val="001C6CBE"/>
    <w:rsid w:val="001C6D38"/>
    <w:rsid w:val="001C757F"/>
    <w:rsid w:val="001C778B"/>
    <w:rsid w:val="001D0916"/>
    <w:rsid w:val="001D0BD9"/>
    <w:rsid w:val="001D4319"/>
    <w:rsid w:val="001D5B44"/>
    <w:rsid w:val="001D70D1"/>
    <w:rsid w:val="001D7C94"/>
    <w:rsid w:val="001E10C9"/>
    <w:rsid w:val="001E39A9"/>
    <w:rsid w:val="001E71F6"/>
    <w:rsid w:val="001E7303"/>
    <w:rsid w:val="001E7FF2"/>
    <w:rsid w:val="001F1065"/>
    <w:rsid w:val="001F1188"/>
    <w:rsid w:val="001F3086"/>
    <w:rsid w:val="001F3E47"/>
    <w:rsid w:val="001F53AB"/>
    <w:rsid w:val="001F5AA8"/>
    <w:rsid w:val="001F6C98"/>
    <w:rsid w:val="001F7DD0"/>
    <w:rsid w:val="002006AC"/>
    <w:rsid w:val="002023FE"/>
    <w:rsid w:val="00202A60"/>
    <w:rsid w:val="00202C81"/>
    <w:rsid w:val="00202F7E"/>
    <w:rsid w:val="00203D1F"/>
    <w:rsid w:val="002042D1"/>
    <w:rsid w:val="00204333"/>
    <w:rsid w:val="002044E9"/>
    <w:rsid w:val="002051ED"/>
    <w:rsid w:val="002054EF"/>
    <w:rsid w:val="00205873"/>
    <w:rsid w:val="00205E2C"/>
    <w:rsid w:val="00206B25"/>
    <w:rsid w:val="00207D3A"/>
    <w:rsid w:val="00211571"/>
    <w:rsid w:val="002122F1"/>
    <w:rsid w:val="00213D41"/>
    <w:rsid w:val="00214614"/>
    <w:rsid w:val="00215F34"/>
    <w:rsid w:val="00216049"/>
    <w:rsid w:val="00216335"/>
    <w:rsid w:val="00217D29"/>
    <w:rsid w:val="00223FD6"/>
    <w:rsid w:val="00224F78"/>
    <w:rsid w:val="002263E0"/>
    <w:rsid w:val="00226E9A"/>
    <w:rsid w:val="002305E2"/>
    <w:rsid w:val="00230D03"/>
    <w:rsid w:val="00230EA7"/>
    <w:rsid w:val="00232646"/>
    <w:rsid w:val="00232C28"/>
    <w:rsid w:val="00234B52"/>
    <w:rsid w:val="00234E4A"/>
    <w:rsid w:val="00235A3F"/>
    <w:rsid w:val="00235B6D"/>
    <w:rsid w:val="00237E88"/>
    <w:rsid w:val="00240860"/>
    <w:rsid w:val="00240C23"/>
    <w:rsid w:val="0024102D"/>
    <w:rsid w:val="0024133E"/>
    <w:rsid w:val="00242CB8"/>
    <w:rsid w:val="002433B1"/>
    <w:rsid w:val="00244426"/>
    <w:rsid w:val="00244E81"/>
    <w:rsid w:val="0024536D"/>
    <w:rsid w:val="002462F7"/>
    <w:rsid w:val="00246D3A"/>
    <w:rsid w:val="002477CA"/>
    <w:rsid w:val="00247E9C"/>
    <w:rsid w:val="00251831"/>
    <w:rsid w:val="00252236"/>
    <w:rsid w:val="00252E90"/>
    <w:rsid w:val="00253356"/>
    <w:rsid w:val="00253709"/>
    <w:rsid w:val="00254205"/>
    <w:rsid w:val="00255B0A"/>
    <w:rsid w:val="002600E2"/>
    <w:rsid w:val="00260CBB"/>
    <w:rsid w:val="00261938"/>
    <w:rsid w:val="00263E1B"/>
    <w:rsid w:val="002646C6"/>
    <w:rsid w:val="00267D97"/>
    <w:rsid w:val="00273C8D"/>
    <w:rsid w:val="00274633"/>
    <w:rsid w:val="00274D06"/>
    <w:rsid w:val="00275E04"/>
    <w:rsid w:val="00275E27"/>
    <w:rsid w:val="00276B72"/>
    <w:rsid w:val="00276B96"/>
    <w:rsid w:val="00277039"/>
    <w:rsid w:val="00277FDA"/>
    <w:rsid w:val="00280C35"/>
    <w:rsid w:val="00280FBD"/>
    <w:rsid w:val="002813DE"/>
    <w:rsid w:val="002833DB"/>
    <w:rsid w:val="00285098"/>
    <w:rsid w:val="0028558C"/>
    <w:rsid w:val="002864F6"/>
    <w:rsid w:val="00286B21"/>
    <w:rsid w:val="0028746A"/>
    <w:rsid w:val="00287BC3"/>
    <w:rsid w:val="0029031D"/>
    <w:rsid w:val="00291ACE"/>
    <w:rsid w:val="002924C2"/>
    <w:rsid w:val="00294A8A"/>
    <w:rsid w:val="002960CF"/>
    <w:rsid w:val="00296690"/>
    <w:rsid w:val="00296D03"/>
    <w:rsid w:val="002975E5"/>
    <w:rsid w:val="00297949"/>
    <w:rsid w:val="002A156B"/>
    <w:rsid w:val="002A1799"/>
    <w:rsid w:val="002A2111"/>
    <w:rsid w:val="002A36B7"/>
    <w:rsid w:val="002A5F65"/>
    <w:rsid w:val="002A7F09"/>
    <w:rsid w:val="002B14F3"/>
    <w:rsid w:val="002B1BC2"/>
    <w:rsid w:val="002B22C3"/>
    <w:rsid w:val="002B3978"/>
    <w:rsid w:val="002B543D"/>
    <w:rsid w:val="002B5666"/>
    <w:rsid w:val="002B586C"/>
    <w:rsid w:val="002B5B6B"/>
    <w:rsid w:val="002B60EE"/>
    <w:rsid w:val="002B6557"/>
    <w:rsid w:val="002B746F"/>
    <w:rsid w:val="002C0145"/>
    <w:rsid w:val="002C23B8"/>
    <w:rsid w:val="002C39FF"/>
    <w:rsid w:val="002C5902"/>
    <w:rsid w:val="002C71EF"/>
    <w:rsid w:val="002C7314"/>
    <w:rsid w:val="002D1BDD"/>
    <w:rsid w:val="002D29B8"/>
    <w:rsid w:val="002D4A5C"/>
    <w:rsid w:val="002D5354"/>
    <w:rsid w:val="002D61BB"/>
    <w:rsid w:val="002D661B"/>
    <w:rsid w:val="002D6DFE"/>
    <w:rsid w:val="002E0C88"/>
    <w:rsid w:val="002E3343"/>
    <w:rsid w:val="002E5C97"/>
    <w:rsid w:val="002E634B"/>
    <w:rsid w:val="002E672D"/>
    <w:rsid w:val="002E7160"/>
    <w:rsid w:val="002E749B"/>
    <w:rsid w:val="002E785F"/>
    <w:rsid w:val="002F2315"/>
    <w:rsid w:val="002F3482"/>
    <w:rsid w:val="002F39FA"/>
    <w:rsid w:val="002F7066"/>
    <w:rsid w:val="00300E5A"/>
    <w:rsid w:val="00301501"/>
    <w:rsid w:val="00302EB8"/>
    <w:rsid w:val="00304668"/>
    <w:rsid w:val="0030512A"/>
    <w:rsid w:val="00305175"/>
    <w:rsid w:val="00306251"/>
    <w:rsid w:val="00306E97"/>
    <w:rsid w:val="00307877"/>
    <w:rsid w:val="00307D1C"/>
    <w:rsid w:val="00311BCE"/>
    <w:rsid w:val="00312AC4"/>
    <w:rsid w:val="00312B32"/>
    <w:rsid w:val="003145B2"/>
    <w:rsid w:val="00316EBD"/>
    <w:rsid w:val="003213A1"/>
    <w:rsid w:val="00321C40"/>
    <w:rsid w:val="00322849"/>
    <w:rsid w:val="00326B72"/>
    <w:rsid w:val="00326F4C"/>
    <w:rsid w:val="00331AFF"/>
    <w:rsid w:val="00331CC3"/>
    <w:rsid w:val="003323AE"/>
    <w:rsid w:val="00332696"/>
    <w:rsid w:val="0033373A"/>
    <w:rsid w:val="00333882"/>
    <w:rsid w:val="00333AB4"/>
    <w:rsid w:val="003342F9"/>
    <w:rsid w:val="00334A7E"/>
    <w:rsid w:val="00335EE8"/>
    <w:rsid w:val="003364CB"/>
    <w:rsid w:val="00336F9B"/>
    <w:rsid w:val="00337B74"/>
    <w:rsid w:val="0034020A"/>
    <w:rsid w:val="00340966"/>
    <w:rsid w:val="0034146D"/>
    <w:rsid w:val="00341F9C"/>
    <w:rsid w:val="00342423"/>
    <w:rsid w:val="00342ABC"/>
    <w:rsid w:val="00345EBE"/>
    <w:rsid w:val="00346D12"/>
    <w:rsid w:val="00347AD9"/>
    <w:rsid w:val="00350BB0"/>
    <w:rsid w:val="00351BBC"/>
    <w:rsid w:val="0035211D"/>
    <w:rsid w:val="003521B6"/>
    <w:rsid w:val="00352A95"/>
    <w:rsid w:val="003536D9"/>
    <w:rsid w:val="00353AF3"/>
    <w:rsid w:val="0035406F"/>
    <w:rsid w:val="003548C1"/>
    <w:rsid w:val="00354AC1"/>
    <w:rsid w:val="00354DBA"/>
    <w:rsid w:val="00355360"/>
    <w:rsid w:val="00355E2D"/>
    <w:rsid w:val="003563B0"/>
    <w:rsid w:val="00357317"/>
    <w:rsid w:val="0035737B"/>
    <w:rsid w:val="00357712"/>
    <w:rsid w:val="00362DDD"/>
    <w:rsid w:val="00364D9D"/>
    <w:rsid w:val="00365118"/>
    <w:rsid w:val="0037081D"/>
    <w:rsid w:val="00371ACD"/>
    <w:rsid w:val="00372C6B"/>
    <w:rsid w:val="00374432"/>
    <w:rsid w:val="00376ED8"/>
    <w:rsid w:val="0037749E"/>
    <w:rsid w:val="003775E1"/>
    <w:rsid w:val="00381424"/>
    <w:rsid w:val="00381DE7"/>
    <w:rsid w:val="00381E5D"/>
    <w:rsid w:val="003843A3"/>
    <w:rsid w:val="003845B8"/>
    <w:rsid w:val="003848D1"/>
    <w:rsid w:val="00386713"/>
    <w:rsid w:val="00386A03"/>
    <w:rsid w:val="00391418"/>
    <w:rsid w:val="00392414"/>
    <w:rsid w:val="00392888"/>
    <w:rsid w:val="00393A4F"/>
    <w:rsid w:val="003944E9"/>
    <w:rsid w:val="003951D6"/>
    <w:rsid w:val="003953AA"/>
    <w:rsid w:val="003954CE"/>
    <w:rsid w:val="0039568E"/>
    <w:rsid w:val="00395EA7"/>
    <w:rsid w:val="00396B7C"/>
    <w:rsid w:val="003A033C"/>
    <w:rsid w:val="003A0D39"/>
    <w:rsid w:val="003A0EA1"/>
    <w:rsid w:val="003A1896"/>
    <w:rsid w:val="003A3826"/>
    <w:rsid w:val="003A3B7C"/>
    <w:rsid w:val="003A4BF0"/>
    <w:rsid w:val="003A6E59"/>
    <w:rsid w:val="003A7C47"/>
    <w:rsid w:val="003B2F52"/>
    <w:rsid w:val="003B46A0"/>
    <w:rsid w:val="003B4DEC"/>
    <w:rsid w:val="003B6340"/>
    <w:rsid w:val="003B72D6"/>
    <w:rsid w:val="003C25F6"/>
    <w:rsid w:val="003C4F5A"/>
    <w:rsid w:val="003C50D3"/>
    <w:rsid w:val="003C5364"/>
    <w:rsid w:val="003C5F1C"/>
    <w:rsid w:val="003C7269"/>
    <w:rsid w:val="003D0326"/>
    <w:rsid w:val="003D0C73"/>
    <w:rsid w:val="003D0CED"/>
    <w:rsid w:val="003D17B6"/>
    <w:rsid w:val="003D3571"/>
    <w:rsid w:val="003D4B24"/>
    <w:rsid w:val="003D587B"/>
    <w:rsid w:val="003D62B5"/>
    <w:rsid w:val="003D7EF1"/>
    <w:rsid w:val="003E0787"/>
    <w:rsid w:val="003E0DCC"/>
    <w:rsid w:val="003E12D5"/>
    <w:rsid w:val="003E23B6"/>
    <w:rsid w:val="003E3A70"/>
    <w:rsid w:val="003E4C9F"/>
    <w:rsid w:val="003E5796"/>
    <w:rsid w:val="003E5F72"/>
    <w:rsid w:val="003E6648"/>
    <w:rsid w:val="003E736B"/>
    <w:rsid w:val="003E7ED7"/>
    <w:rsid w:val="003E7F32"/>
    <w:rsid w:val="003F0817"/>
    <w:rsid w:val="003F0A72"/>
    <w:rsid w:val="003F0A87"/>
    <w:rsid w:val="003F1368"/>
    <w:rsid w:val="003F1AA2"/>
    <w:rsid w:val="003F1D5A"/>
    <w:rsid w:val="003F212E"/>
    <w:rsid w:val="003F3623"/>
    <w:rsid w:val="003F585C"/>
    <w:rsid w:val="003F58E4"/>
    <w:rsid w:val="003F6E40"/>
    <w:rsid w:val="004015BB"/>
    <w:rsid w:val="004020EF"/>
    <w:rsid w:val="004049FB"/>
    <w:rsid w:val="00404D7A"/>
    <w:rsid w:val="00405256"/>
    <w:rsid w:val="00405A49"/>
    <w:rsid w:val="00406042"/>
    <w:rsid w:val="0040634B"/>
    <w:rsid w:val="00411064"/>
    <w:rsid w:val="00411EC5"/>
    <w:rsid w:val="00411EEE"/>
    <w:rsid w:val="00412727"/>
    <w:rsid w:val="004132C3"/>
    <w:rsid w:val="00415F34"/>
    <w:rsid w:val="004163FB"/>
    <w:rsid w:val="00416E34"/>
    <w:rsid w:val="00417D78"/>
    <w:rsid w:val="00422888"/>
    <w:rsid w:val="004229AF"/>
    <w:rsid w:val="00424A36"/>
    <w:rsid w:val="00424FBF"/>
    <w:rsid w:val="00425232"/>
    <w:rsid w:val="0042523F"/>
    <w:rsid w:val="0042661E"/>
    <w:rsid w:val="00427DAF"/>
    <w:rsid w:val="00433885"/>
    <w:rsid w:val="00434433"/>
    <w:rsid w:val="00434E78"/>
    <w:rsid w:val="00436044"/>
    <w:rsid w:val="004420D0"/>
    <w:rsid w:val="0044250F"/>
    <w:rsid w:val="0044285D"/>
    <w:rsid w:val="00442C2C"/>
    <w:rsid w:val="0044574E"/>
    <w:rsid w:val="00446027"/>
    <w:rsid w:val="00446D02"/>
    <w:rsid w:val="00447E53"/>
    <w:rsid w:val="0045513E"/>
    <w:rsid w:val="00455A2B"/>
    <w:rsid w:val="00456E0C"/>
    <w:rsid w:val="00457995"/>
    <w:rsid w:val="00461843"/>
    <w:rsid w:val="004628B6"/>
    <w:rsid w:val="004633DD"/>
    <w:rsid w:val="00463FCD"/>
    <w:rsid w:val="0046787A"/>
    <w:rsid w:val="00467C95"/>
    <w:rsid w:val="00471A44"/>
    <w:rsid w:val="004722D5"/>
    <w:rsid w:val="00474F85"/>
    <w:rsid w:val="00475A57"/>
    <w:rsid w:val="00476271"/>
    <w:rsid w:val="00476A6E"/>
    <w:rsid w:val="00477AE2"/>
    <w:rsid w:val="00480120"/>
    <w:rsid w:val="004824E6"/>
    <w:rsid w:val="00483C88"/>
    <w:rsid w:val="004847CD"/>
    <w:rsid w:val="00485F3A"/>
    <w:rsid w:val="0048643C"/>
    <w:rsid w:val="00486872"/>
    <w:rsid w:val="00486958"/>
    <w:rsid w:val="0048795B"/>
    <w:rsid w:val="00490A55"/>
    <w:rsid w:val="00492875"/>
    <w:rsid w:val="00493DCD"/>
    <w:rsid w:val="00494CCA"/>
    <w:rsid w:val="004A09A8"/>
    <w:rsid w:val="004A0B0F"/>
    <w:rsid w:val="004A1577"/>
    <w:rsid w:val="004A1D34"/>
    <w:rsid w:val="004A1FEC"/>
    <w:rsid w:val="004A2CDC"/>
    <w:rsid w:val="004A4553"/>
    <w:rsid w:val="004A495C"/>
    <w:rsid w:val="004A5201"/>
    <w:rsid w:val="004A58A6"/>
    <w:rsid w:val="004A58B7"/>
    <w:rsid w:val="004A6E67"/>
    <w:rsid w:val="004A799E"/>
    <w:rsid w:val="004A7F08"/>
    <w:rsid w:val="004B0DD0"/>
    <w:rsid w:val="004B180E"/>
    <w:rsid w:val="004B2EF6"/>
    <w:rsid w:val="004B3E0E"/>
    <w:rsid w:val="004B45F6"/>
    <w:rsid w:val="004B4AD0"/>
    <w:rsid w:val="004B4E65"/>
    <w:rsid w:val="004B54DA"/>
    <w:rsid w:val="004B5664"/>
    <w:rsid w:val="004B5BFA"/>
    <w:rsid w:val="004C006B"/>
    <w:rsid w:val="004C0F1E"/>
    <w:rsid w:val="004C200C"/>
    <w:rsid w:val="004C21D7"/>
    <w:rsid w:val="004C467F"/>
    <w:rsid w:val="004C4FDC"/>
    <w:rsid w:val="004C7EDB"/>
    <w:rsid w:val="004D1029"/>
    <w:rsid w:val="004D22D6"/>
    <w:rsid w:val="004D2345"/>
    <w:rsid w:val="004D2688"/>
    <w:rsid w:val="004D3456"/>
    <w:rsid w:val="004D642A"/>
    <w:rsid w:val="004D750F"/>
    <w:rsid w:val="004D79AF"/>
    <w:rsid w:val="004D7E43"/>
    <w:rsid w:val="004E065C"/>
    <w:rsid w:val="004E0B91"/>
    <w:rsid w:val="004E17C7"/>
    <w:rsid w:val="004E3FE6"/>
    <w:rsid w:val="004E43FE"/>
    <w:rsid w:val="004E5455"/>
    <w:rsid w:val="004E6C6F"/>
    <w:rsid w:val="004E7E56"/>
    <w:rsid w:val="004F19EE"/>
    <w:rsid w:val="004F272E"/>
    <w:rsid w:val="004F2E6A"/>
    <w:rsid w:val="004F42F9"/>
    <w:rsid w:val="004F49B1"/>
    <w:rsid w:val="004F5507"/>
    <w:rsid w:val="004F6A13"/>
    <w:rsid w:val="004F7031"/>
    <w:rsid w:val="005003E2"/>
    <w:rsid w:val="005006CC"/>
    <w:rsid w:val="00500ABA"/>
    <w:rsid w:val="00501597"/>
    <w:rsid w:val="00502FF5"/>
    <w:rsid w:val="005032C6"/>
    <w:rsid w:val="005057B3"/>
    <w:rsid w:val="00506D07"/>
    <w:rsid w:val="00510406"/>
    <w:rsid w:val="0051191B"/>
    <w:rsid w:val="005166F2"/>
    <w:rsid w:val="00517652"/>
    <w:rsid w:val="0051791F"/>
    <w:rsid w:val="00520262"/>
    <w:rsid w:val="00520E6B"/>
    <w:rsid w:val="00522BF1"/>
    <w:rsid w:val="005236FC"/>
    <w:rsid w:val="005253A9"/>
    <w:rsid w:val="005265A1"/>
    <w:rsid w:val="00531607"/>
    <w:rsid w:val="00531BF0"/>
    <w:rsid w:val="00531C2C"/>
    <w:rsid w:val="00532214"/>
    <w:rsid w:val="00532CAA"/>
    <w:rsid w:val="005341F2"/>
    <w:rsid w:val="00534424"/>
    <w:rsid w:val="00536169"/>
    <w:rsid w:val="0053650B"/>
    <w:rsid w:val="00536694"/>
    <w:rsid w:val="00537803"/>
    <w:rsid w:val="005403F8"/>
    <w:rsid w:val="005429E6"/>
    <w:rsid w:val="00542CCE"/>
    <w:rsid w:val="00543AEC"/>
    <w:rsid w:val="00543FB4"/>
    <w:rsid w:val="00547546"/>
    <w:rsid w:val="0055033E"/>
    <w:rsid w:val="00551191"/>
    <w:rsid w:val="005521B9"/>
    <w:rsid w:val="005524FE"/>
    <w:rsid w:val="00552CFD"/>
    <w:rsid w:val="00553756"/>
    <w:rsid w:val="00553BCE"/>
    <w:rsid w:val="00553F40"/>
    <w:rsid w:val="005558F8"/>
    <w:rsid w:val="00556E12"/>
    <w:rsid w:val="00557286"/>
    <w:rsid w:val="005574F2"/>
    <w:rsid w:val="0056131E"/>
    <w:rsid w:val="00561394"/>
    <w:rsid w:val="0056237D"/>
    <w:rsid w:val="005632C3"/>
    <w:rsid w:val="00563C0E"/>
    <w:rsid w:val="00564A8A"/>
    <w:rsid w:val="00565CCE"/>
    <w:rsid w:val="00567BF4"/>
    <w:rsid w:val="00570E11"/>
    <w:rsid w:val="005715C3"/>
    <w:rsid w:val="00572756"/>
    <w:rsid w:val="00573742"/>
    <w:rsid w:val="00576594"/>
    <w:rsid w:val="00581570"/>
    <w:rsid w:val="00581A5D"/>
    <w:rsid w:val="0058332B"/>
    <w:rsid w:val="00583510"/>
    <w:rsid w:val="00583CEA"/>
    <w:rsid w:val="00584D2C"/>
    <w:rsid w:val="00584E02"/>
    <w:rsid w:val="005850AB"/>
    <w:rsid w:val="00585460"/>
    <w:rsid w:val="0058551F"/>
    <w:rsid w:val="005864D0"/>
    <w:rsid w:val="00586C12"/>
    <w:rsid w:val="005901EF"/>
    <w:rsid w:val="00590D9B"/>
    <w:rsid w:val="00590E25"/>
    <w:rsid w:val="005920A5"/>
    <w:rsid w:val="0059270C"/>
    <w:rsid w:val="0059331E"/>
    <w:rsid w:val="00593EE8"/>
    <w:rsid w:val="005943A5"/>
    <w:rsid w:val="00594A27"/>
    <w:rsid w:val="00595138"/>
    <w:rsid w:val="0059576A"/>
    <w:rsid w:val="005967D0"/>
    <w:rsid w:val="005A022F"/>
    <w:rsid w:val="005A232E"/>
    <w:rsid w:val="005A36EB"/>
    <w:rsid w:val="005A5FB5"/>
    <w:rsid w:val="005A69E2"/>
    <w:rsid w:val="005A6B44"/>
    <w:rsid w:val="005A72DD"/>
    <w:rsid w:val="005B10D3"/>
    <w:rsid w:val="005B1D6A"/>
    <w:rsid w:val="005B2913"/>
    <w:rsid w:val="005B2AB9"/>
    <w:rsid w:val="005B32B8"/>
    <w:rsid w:val="005B3B1C"/>
    <w:rsid w:val="005B435F"/>
    <w:rsid w:val="005B71F4"/>
    <w:rsid w:val="005C027E"/>
    <w:rsid w:val="005C1AA7"/>
    <w:rsid w:val="005C4495"/>
    <w:rsid w:val="005C4795"/>
    <w:rsid w:val="005C4ADC"/>
    <w:rsid w:val="005C61A0"/>
    <w:rsid w:val="005C62DB"/>
    <w:rsid w:val="005D0C00"/>
    <w:rsid w:val="005D0E0A"/>
    <w:rsid w:val="005D344D"/>
    <w:rsid w:val="005D711C"/>
    <w:rsid w:val="005D735D"/>
    <w:rsid w:val="005E000A"/>
    <w:rsid w:val="005E0A2E"/>
    <w:rsid w:val="005E2E22"/>
    <w:rsid w:val="005E327B"/>
    <w:rsid w:val="005E350A"/>
    <w:rsid w:val="005E406E"/>
    <w:rsid w:val="005E569D"/>
    <w:rsid w:val="005E723E"/>
    <w:rsid w:val="005E7F47"/>
    <w:rsid w:val="005F03E3"/>
    <w:rsid w:val="005F1887"/>
    <w:rsid w:val="005F1EBA"/>
    <w:rsid w:val="005F27B7"/>
    <w:rsid w:val="005F2AD0"/>
    <w:rsid w:val="005F2FFF"/>
    <w:rsid w:val="005F37DC"/>
    <w:rsid w:val="005F39CD"/>
    <w:rsid w:val="005F3CE1"/>
    <w:rsid w:val="005F5AD6"/>
    <w:rsid w:val="005F5E65"/>
    <w:rsid w:val="005F67D0"/>
    <w:rsid w:val="005F6A32"/>
    <w:rsid w:val="00600B30"/>
    <w:rsid w:val="00601266"/>
    <w:rsid w:val="00601C24"/>
    <w:rsid w:val="006021D0"/>
    <w:rsid w:val="00603165"/>
    <w:rsid w:val="0060488F"/>
    <w:rsid w:val="006059AE"/>
    <w:rsid w:val="0060748B"/>
    <w:rsid w:val="00607BCD"/>
    <w:rsid w:val="00611D30"/>
    <w:rsid w:val="00611E11"/>
    <w:rsid w:val="00612850"/>
    <w:rsid w:val="00612865"/>
    <w:rsid w:val="00612AB6"/>
    <w:rsid w:val="00613643"/>
    <w:rsid w:val="00613C85"/>
    <w:rsid w:val="00614E41"/>
    <w:rsid w:val="00615414"/>
    <w:rsid w:val="00615987"/>
    <w:rsid w:val="00616685"/>
    <w:rsid w:val="00616CDE"/>
    <w:rsid w:val="006179FA"/>
    <w:rsid w:val="00621BC5"/>
    <w:rsid w:val="00622514"/>
    <w:rsid w:val="006245A1"/>
    <w:rsid w:val="00624BF5"/>
    <w:rsid w:val="006254B0"/>
    <w:rsid w:val="006309C1"/>
    <w:rsid w:val="0063163B"/>
    <w:rsid w:val="006331E2"/>
    <w:rsid w:val="00634825"/>
    <w:rsid w:val="00640389"/>
    <w:rsid w:val="00640C5B"/>
    <w:rsid w:val="006414F2"/>
    <w:rsid w:val="00641DA1"/>
    <w:rsid w:val="00642E30"/>
    <w:rsid w:val="00642E81"/>
    <w:rsid w:val="006434C7"/>
    <w:rsid w:val="0064389C"/>
    <w:rsid w:val="006438EB"/>
    <w:rsid w:val="00643BAD"/>
    <w:rsid w:val="006453C9"/>
    <w:rsid w:val="00646CA0"/>
    <w:rsid w:val="00646DC1"/>
    <w:rsid w:val="006472A7"/>
    <w:rsid w:val="00647429"/>
    <w:rsid w:val="006476A3"/>
    <w:rsid w:val="00647CF9"/>
    <w:rsid w:val="00651637"/>
    <w:rsid w:val="00652920"/>
    <w:rsid w:val="00656281"/>
    <w:rsid w:val="0066157F"/>
    <w:rsid w:val="00661D46"/>
    <w:rsid w:val="0066208E"/>
    <w:rsid w:val="0066282B"/>
    <w:rsid w:val="006651F4"/>
    <w:rsid w:val="00666AD6"/>
    <w:rsid w:val="00670419"/>
    <w:rsid w:val="006708C2"/>
    <w:rsid w:val="00670FE6"/>
    <w:rsid w:val="006744C7"/>
    <w:rsid w:val="00674B9F"/>
    <w:rsid w:val="00676C64"/>
    <w:rsid w:val="0068256A"/>
    <w:rsid w:val="00682E7B"/>
    <w:rsid w:val="00683054"/>
    <w:rsid w:val="00683CC0"/>
    <w:rsid w:val="006855EE"/>
    <w:rsid w:val="00686BE9"/>
    <w:rsid w:val="006901C2"/>
    <w:rsid w:val="006903BC"/>
    <w:rsid w:val="0069184F"/>
    <w:rsid w:val="00692D70"/>
    <w:rsid w:val="00694DED"/>
    <w:rsid w:val="0069536B"/>
    <w:rsid w:val="00695A49"/>
    <w:rsid w:val="00697921"/>
    <w:rsid w:val="00697FC7"/>
    <w:rsid w:val="006A04FD"/>
    <w:rsid w:val="006A0A02"/>
    <w:rsid w:val="006A0A4D"/>
    <w:rsid w:val="006A1269"/>
    <w:rsid w:val="006A357D"/>
    <w:rsid w:val="006A372C"/>
    <w:rsid w:val="006A7B1C"/>
    <w:rsid w:val="006B065A"/>
    <w:rsid w:val="006B14D8"/>
    <w:rsid w:val="006B19C2"/>
    <w:rsid w:val="006B1F0B"/>
    <w:rsid w:val="006B36BB"/>
    <w:rsid w:val="006B4153"/>
    <w:rsid w:val="006B4219"/>
    <w:rsid w:val="006B4297"/>
    <w:rsid w:val="006B59BF"/>
    <w:rsid w:val="006C044C"/>
    <w:rsid w:val="006C14D6"/>
    <w:rsid w:val="006C1E00"/>
    <w:rsid w:val="006C34B5"/>
    <w:rsid w:val="006C3F96"/>
    <w:rsid w:val="006C44A5"/>
    <w:rsid w:val="006C4A83"/>
    <w:rsid w:val="006C54F3"/>
    <w:rsid w:val="006C5FA4"/>
    <w:rsid w:val="006C7C36"/>
    <w:rsid w:val="006D0426"/>
    <w:rsid w:val="006D066D"/>
    <w:rsid w:val="006D102C"/>
    <w:rsid w:val="006D4EC7"/>
    <w:rsid w:val="006D5301"/>
    <w:rsid w:val="006D6963"/>
    <w:rsid w:val="006D75AC"/>
    <w:rsid w:val="006D77B7"/>
    <w:rsid w:val="006E1302"/>
    <w:rsid w:val="006E1560"/>
    <w:rsid w:val="006E5623"/>
    <w:rsid w:val="006E68B6"/>
    <w:rsid w:val="006E6B45"/>
    <w:rsid w:val="006E77D5"/>
    <w:rsid w:val="006F004E"/>
    <w:rsid w:val="006F0171"/>
    <w:rsid w:val="006F0879"/>
    <w:rsid w:val="006F0B20"/>
    <w:rsid w:val="006F3A41"/>
    <w:rsid w:val="006F4192"/>
    <w:rsid w:val="006F531D"/>
    <w:rsid w:val="006F5C02"/>
    <w:rsid w:val="006F73F2"/>
    <w:rsid w:val="006F7D29"/>
    <w:rsid w:val="0070222C"/>
    <w:rsid w:val="00702F47"/>
    <w:rsid w:val="00704886"/>
    <w:rsid w:val="007050C0"/>
    <w:rsid w:val="00705B15"/>
    <w:rsid w:val="00706368"/>
    <w:rsid w:val="00711AC1"/>
    <w:rsid w:val="007130CF"/>
    <w:rsid w:val="00713811"/>
    <w:rsid w:val="00713BD3"/>
    <w:rsid w:val="007147E0"/>
    <w:rsid w:val="00715FD9"/>
    <w:rsid w:val="007163CE"/>
    <w:rsid w:val="00724826"/>
    <w:rsid w:val="00725E04"/>
    <w:rsid w:val="00727C1F"/>
    <w:rsid w:val="00730DE3"/>
    <w:rsid w:val="00730FE1"/>
    <w:rsid w:val="00731BCE"/>
    <w:rsid w:val="00733ABB"/>
    <w:rsid w:val="00736554"/>
    <w:rsid w:val="0073691B"/>
    <w:rsid w:val="007405FB"/>
    <w:rsid w:val="00740FB8"/>
    <w:rsid w:val="007414EF"/>
    <w:rsid w:val="00742994"/>
    <w:rsid w:val="007448AE"/>
    <w:rsid w:val="007472CF"/>
    <w:rsid w:val="007474F1"/>
    <w:rsid w:val="00750221"/>
    <w:rsid w:val="00751F09"/>
    <w:rsid w:val="00752F4F"/>
    <w:rsid w:val="007546C6"/>
    <w:rsid w:val="00754AEB"/>
    <w:rsid w:val="00755CBC"/>
    <w:rsid w:val="00760234"/>
    <w:rsid w:val="00762688"/>
    <w:rsid w:val="007635AF"/>
    <w:rsid w:val="00765E23"/>
    <w:rsid w:val="007721BE"/>
    <w:rsid w:val="007745C2"/>
    <w:rsid w:val="00775A98"/>
    <w:rsid w:val="00776EB0"/>
    <w:rsid w:val="00777C45"/>
    <w:rsid w:val="00777CF9"/>
    <w:rsid w:val="00780BBD"/>
    <w:rsid w:val="007813C3"/>
    <w:rsid w:val="007819FC"/>
    <w:rsid w:val="00784505"/>
    <w:rsid w:val="00785133"/>
    <w:rsid w:val="00785C80"/>
    <w:rsid w:val="007870EA"/>
    <w:rsid w:val="00787233"/>
    <w:rsid w:val="00792027"/>
    <w:rsid w:val="00793170"/>
    <w:rsid w:val="0079589F"/>
    <w:rsid w:val="00795D78"/>
    <w:rsid w:val="00796CA1"/>
    <w:rsid w:val="007A0118"/>
    <w:rsid w:val="007A02D7"/>
    <w:rsid w:val="007A0588"/>
    <w:rsid w:val="007A078F"/>
    <w:rsid w:val="007A3225"/>
    <w:rsid w:val="007A42C4"/>
    <w:rsid w:val="007A6142"/>
    <w:rsid w:val="007A6184"/>
    <w:rsid w:val="007A6559"/>
    <w:rsid w:val="007A74D7"/>
    <w:rsid w:val="007A7599"/>
    <w:rsid w:val="007B0484"/>
    <w:rsid w:val="007B0A49"/>
    <w:rsid w:val="007B1C72"/>
    <w:rsid w:val="007B2461"/>
    <w:rsid w:val="007B4854"/>
    <w:rsid w:val="007B60E4"/>
    <w:rsid w:val="007B6D4C"/>
    <w:rsid w:val="007B7441"/>
    <w:rsid w:val="007B7489"/>
    <w:rsid w:val="007B7E37"/>
    <w:rsid w:val="007C0031"/>
    <w:rsid w:val="007C0B56"/>
    <w:rsid w:val="007C1DC7"/>
    <w:rsid w:val="007C27BF"/>
    <w:rsid w:val="007C29F1"/>
    <w:rsid w:val="007C4F19"/>
    <w:rsid w:val="007C597F"/>
    <w:rsid w:val="007C6354"/>
    <w:rsid w:val="007D023A"/>
    <w:rsid w:val="007D0B4A"/>
    <w:rsid w:val="007D0D0B"/>
    <w:rsid w:val="007D2391"/>
    <w:rsid w:val="007D32B9"/>
    <w:rsid w:val="007D3D39"/>
    <w:rsid w:val="007D3E46"/>
    <w:rsid w:val="007D5019"/>
    <w:rsid w:val="007D5149"/>
    <w:rsid w:val="007D73CF"/>
    <w:rsid w:val="007D756E"/>
    <w:rsid w:val="007D7FB3"/>
    <w:rsid w:val="007E028F"/>
    <w:rsid w:val="007E4D34"/>
    <w:rsid w:val="007F053B"/>
    <w:rsid w:val="007F098B"/>
    <w:rsid w:val="007F1F08"/>
    <w:rsid w:val="007F2756"/>
    <w:rsid w:val="007F2A3C"/>
    <w:rsid w:val="007F35D7"/>
    <w:rsid w:val="007F3E62"/>
    <w:rsid w:val="007F3FFE"/>
    <w:rsid w:val="007F4FEC"/>
    <w:rsid w:val="007F5284"/>
    <w:rsid w:val="007F5945"/>
    <w:rsid w:val="008025CB"/>
    <w:rsid w:val="008034C8"/>
    <w:rsid w:val="0080456E"/>
    <w:rsid w:val="00804BF3"/>
    <w:rsid w:val="00804EAB"/>
    <w:rsid w:val="00807F35"/>
    <w:rsid w:val="0081035E"/>
    <w:rsid w:val="008106CD"/>
    <w:rsid w:val="00812633"/>
    <w:rsid w:val="008158B1"/>
    <w:rsid w:val="00816C61"/>
    <w:rsid w:val="0081709E"/>
    <w:rsid w:val="0082097B"/>
    <w:rsid w:val="00823F3E"/>
    <w:rsid w:val="00824F7D"/>
    <w:rsid w:val="008262B7"/>
    <w:rsid w:val="008263AB"/>
    <w:rsid w:val="00826CF5"/>
    <w:rsid w:val="00826D98"/>
    <w:rsid w:val="008278A7"/>
    <w:rsid w:val="00827DCB"/>
    <w:rsid w:val="00830301"/>
    <w:rsid w:val="00831B58"/>
    <w:rsid w:val="00832C05"/>
    <w:rsid w:val="0083421C"/>
    <w:rsid w:val="008359A6"/>
    <w:rsid w:val="00835BCE"/>
    <w:rsid w:val="00835E02"/>
    <w:rsid w:val="00835F22"/>
    <w:rsid w:val="008362B1"/>
    <w:rsid w:val="00836492"/>
    <w:rsid w:val="00837181"/>
    <w:rsid w:val="0083736F"/>
    <w:rsid w:val="008373CB"/>
    <w:rsid w:val="008374EB"/>
    <w:rsid w:val="00841E7F"/>
    <w:rsid w:val="0084216A"/>
    <w:rsid w:val="00842C69"/>
    <w:rsid w:val="00843001"/>
    <w:rsid w:val="00844458"/>
    <w:rsid w:val="008452A1"/>
    <w:rsid w:val="00845D58"/>
    <w:rsid w:val="00845DA9"/>
    <w:rsid w:val="008469A7"/>
    <w:rsid w:val="00850CE0"/>
    <w:rsid w:val="00851C71"/>
    <w:rsid w:val="008523B8"/>
    <w:rsid w:val="0085264A"/>
    <w:rsid w:val="008567D6"/>
    <w:rsid w:val="00856D3A"/>
    <w:rsid w:val="008603BA"/>
    <w:rsid w:val="00860780"/>
    <w:rsid w:val="00860DC3"/>
    <w:rsid w:val="00863E15"/>
    <w:rsid w:val="00864E75"/>
    <w:rsid w:val="00866D05"/>
    <w:rsid w:val="00866DD0"/>
    <w:rsid w:val="0087051A"/>
    <w:rsid w:val="00871260"/>
    <w:rsid w:val="00871597"/>
    <w:rsid w:val="00872617"/>
    <w:rsid w:val="00872D4D"/>
    <w:rsid w:val="00872FAB"/>
    <w:rsid w:val="00872FF4"/>
    <w:rsid w:val="00874C5B"/>
    <w:rsid w:val="00876A8F"/>
    <w:rsid w:val="00881F73"/>
    <w:rsid w:val="008829AC"/>
    <w:rsid w:val="0088358C"/>
    <w:rsid w:val="00886270"/>
    <w:rsid w:val="0088639C"/>
    <w:rsid w:val="00886ABE"/>
    <w:rsid w:val="00886BD2"/>
    <w:rsid w:val="0089235D"/>
    <w:rsid w:val="008924D1"/>
    <w:rsid w:val="00895DBF"/>
    <w:rsid w:val="0089631E"/>
    <w:rsid w:val="0089792C"/>
    <w:rsid w:val="008A0C62"/>
    <w:rsid w:val="008A12F4"/>
    <w:rsid w:val="008A1AE7"/>
    <w:rsid w:val="008A3D6E"/>
    <w:rsid w:val="008A416B"/>
    <w:rsid w:val="008A6A96"/>
    <w:rsid w:val="008A7501"/>
    <w:rsid w:val="008B10DE"/>
    <w:rsid w:val="008B3F9C"/>
    <w:rsid w:val="008B4D3B"/>
    <w:rsid w:val="008B56C4"/>
    <w:rsid w:val="008B61F1"/>
    <w:rsid w:val="008B63D5"/>
    <w:rsid w:val="008B7FD6"/>
    <w:rsid w:val="008C1E4F"/>
    <w:rsid w:val="008C2754"/>
    <w:rsid w:val="008C2F59"/>
    <w:rsid w:val="008C34EA"/>
    <w:rsid w:val="008C3982"/>
    <w:rsid w:val="008C4707"/>
    <w:rsid w:val="008C72FA"/>
    <w:rsid w:val="008D09CC"/>
    <w:rsid w:val="008D1D19"/>
    <w:rsid w:val="008D4400"/>
    <w:rsid w:val="008D5A67"/>
    <w:rsid w:val="008D5D67"/>
    <w:rsid w:val="008D6D9A"/>
    <w:rsid w:val="008D794B"/>
    <w:rsid w:val="008D7F3C"/>
    <w:rsid w:val="008E188A"/>
    <w:rsid w:val="008E29A8"/>
    <w:rsid w:val="008E2F59"/>
    <w:rsid w:val="008E4187"/>
    <w:rsid w:val="008E428E"/>
    <w:rsid w:val="008E459E"/>
    <w:rsid w:val="008E532C"/>
    <w:rsid w:val="008E70CC"/>
    <w:rsid w:val="008E79FF"/>
    <w:rsid w:val="008F0BCC"/>
    <w:rsid w:val="008F3C05"/>
    <w:rsid w:val="008F4221"/>
    <w:rsid w:val="008F4377"/>
    <w:rsid w:val="008F5061"/>
    <w:rsid w:val="008F5D84"/>
    <w:rsid w:val="008F67AF"/>
    <w:rsid w:val="00900E5B"/>
    <w:rsid w:val="009018CA"/>
    <w:rsid w:val="00902B8E"/>
    <w:rsid w:val="00902E1F"/>
    <w:rsid w:val="00903C68"/>
    <w:rsid w:val="00905F9D"/>
    <w:rsid w:val="00906859"/>
    <w:rsid w:val="0090740F"/>
    <w:rsid w:val="00907C44"/>
    <w:rsid w:val="009106B4"/>
    <w:rsid w:val="00911A48"/>
    <w:rsid w:val="00911C88"/>
    <w:rsid w:val="00912C5C"/>
    <w:rsid w:val="00913DC0"/>
    <w:rsid w:val="00914653"/>
    <w:rsid w:val="00915709"/>
    <w:rsid w:val="00916AD8"/>
    <w:rsid w:val="00917ADF"/>
    <w:rsid w:val="00921C4F"/>
    <w:rsid w:val="00922368"/>
    <w:rsid w:val="0092304F"/>
    <w:rsid w:val="00925D24"/>
    <w:rsid w:val="009260E0"/>
    <w:rsid w:val="00927E44"/>
    <w:rsid w:val="00927FB5"/>
    <w:rsid w:val="00930BBB"/>
    <w:rsid w:val="009310E8"/>
    <w:rsid w:val="00931904"/>
    <w:rsid w:val="00936558"/>
    <w:rsid w:val="00942776"/>
    <w:rsid w:val="00942832"/>
    <w:rsid w:val="00942FA8"/>
    <w:rsid w:val="00946177"/>
    <w:rsid w:val="0095002C"/>
    <w:rsid w:val="00951FC7"/>
    <w:rsid w:val="009529B8"/>
    <w:rsid w:val="009533EF"/>
    <w:rsid w:val="00954DAC"/>
    <w:rsid w:val="009555C1"/>
    <w:rsid w:val="00956066"/>
    <w:rsid w:val="00960C52"/>
    <w:rsid w:val="0096327D"/>
    <w:rsid w:val="0096459F"/>
    <w:rsid w:val="009659A5"/>
    <w:rsid w:val="00965BD3"/>
    <w:rsid w:val="00965DB4"/>
    <w:rsid w:val="00967A64"/>
    <w:rsid w:val="00970853"/>
    <w:rsid w:val="00970978"/>
    <w:rsid w:val="0097126B"/>
    <w:rsid w:val="00975F6B"/>
    <w:rsid w:val="00977631"/>
    <w:rsid w:val="00980A5D"/>
    <w:rsid w:val="009824BF"/>
    <w:rsid w:val="0098275D"/>
    <w:rsid w:val="00983E24"/>
    <w:rsid w:val="00990E50"/>
    <w:rsid w:val="0099459B"/>
    <w:rsid w:val="00994E61"/>
    <w:rsid w:val="009969F2"/>
    <w:rsid w:val="00996BE9"/>
    <w:rsid w:val="00996C37"/>
    <w:rsid w:val="009976E5"/>
    <w:rsid w:val="009A0F27"/>
    <w:rsid w:val="009A1200"/>
    <w:rsid w:val="009A4FEC"/>
    <w:rsid w:val="009A5F10"/>
    <w:rsid w:val="009A6A3C"/>
    <w:rsid w:val="009A72F3"/>
    <w:rsid w:val="009A7DF3"/>
    <w:rsid w:val="009B0183"/>
    <w:rsid w:val="009B0D91"/>
    <w:rsid w:val="009B1A8B"/>
    <w:rsid w:val="009B2710"/>
    <w:rsid w:val="009B6EE4"/>
    <w:rsid w:val="009B7B7A"/>
    <w:rsid w:val="009C0E4E"/>
    <w:rsid w:val="009C0FBE"/>
    <w:rsid w:val="009C15AC"/>
    <w:rsid w:val="009C1F45"/>
    <w:rsid w:val="009C2416"/>
    <w:rsid w:val="009C2A6E"/>
    <w:rsid w:val="009C339E"/>
    <w:rsid w:val="009C4AEB"/>
    <w:rsid w:val="009C5C63"/>
    <w:rsid w:val="009D11C8"/>
    <w:rsid w:val="009D19BB"/>
    <w:rsid w:val="009D1DCA"/>
    <w:rsid w:val="009D28E8"/>
    <w:rsid w:val="009D2BBD"/>
    <w:rsid w:val="009D35BE"/>
    <w:rsid w:val="009D71D2"/>
    <w:rsid w:val="009D74A6"/>
    <w:rsid w:val="009D7BB5"/>
    <w:rsid w:val="009E01A1"/>
    <w:rsid w:val="009E1729"/>
    <w:rsid w:val="009E1877"/>
    <w:rsid w:val="009E4BD4"/>
    <w:rsid w:val="009E5304"/>
    <w:rsid w:val="009E56CD"/>
    <w:rsid w:val="009E58A4"/>
    <w:rsid w:val="009E6DBF"/>
    <w:rsid w:val="009E723C"/>
    <w:rsid w:val="009E7E0A"/>
    <w:rsid w:val="009E7F8B"/>
    <w:rsid w:val="009F0E51"/>
    <w:rsid w:val="009F3992"/>
    <w:rsid w:val="009F3CC9"/>
    <w:rsid w:val="009F5BFB"/>
    <w:rsid w:val="009F5FD8"/>
    <w:rsid w:val="009F7D89"/>
    <w:rsid w:val="00A00554"/>
    <w:rsid w:val="00A02B05"/>
    <w:rsid w:val="00A02F1E"/>
    <w:rsid w:val="00A03706"/>
    <w:rsid w:val="00A0657A"/>
    <w:rsid w:val="00A12023"/>
    <w:rsid w:val="00A150D8"/>
    <w:rsid w:val="00A15682"/>
    <w:rsid w:val="00A17859"/>
    <w:rsid w:val="00A2026D"/>
    <w:rsid w:val="00A21BA4"/>
    <w:rsid w:val="00A23140"/>
    <w:rsid w:val="00A24C6C"/>
    <w:rsid w:val="00A24FA7"/>
    <w:rsid w:val="00A2523E"/>
    <w:rsid w:val="00A2614E"/>
    <w:rsid w:val="00A27764"/>
    <w:rsid w:val="00A31086"/>
    <w:rsid w:val="00A33126"/>
    <w:rsid w:val="00A332DC"/>
    <w:rsid w:val="00A3443C"/>
    <w:rsid w:val="00A3529B"/>
    <w:rsid w:val="00A35E5F"/>
    <w:rsid w:val="00A37AEF"/>
    <w:rsid w:val="00A402CC"/>
    <w:rsid w:val="00A4031B"/>
    <w:rsid w:val="00A404A8"/>
    <w:rsid w:val="00A404C5"/>
    <w:rsid w:val="00A40538"/>
    <w:rsid w:val="00A413F8"/>
    <w:rsid w:val="00A415A9"/>
    <w:rsid w:val="00A43364"/>
    <w:rsid w:val="00A44254"/>
    <w:rsid w:val="00A45FB9"/>
    <w:rsid w:val="00A46239"/>
    <w:rsid w:val="00A474F1"/>
    <w:rsid w:val="00A4766F"/>
    <w:rsid w:val="00A47ACF"/>
    <w:rsid w:val="00A50C7A"/>
    <w:rsid w:val="00A50DA0"/>
    <w:rsid w:val="00A51F11"/>
    <w:rsid w:val="00A55CC4"/>
    <w:rsid w:val="00A55D84"/>
    <w:rsid w:val="00A576BD"/>
    <w:rsid w:val="00A60353"/>
    <w:rsid w:val="00A609F5"/>
    <w:rsid w:val="00A61551"/>
    <w:rsid w:val="00A61F8F"/>
    <w:rsid w:val="00A62FA2"/>
    <w:rsid w:val="00A656DD"/>
    <w:rsid w:val="00A65C71"/>
    <w:rsid w:val="00A665C5"/>
    <w:rsid w:val="00A67A67"/>
    <w:rsid w:val="00A71575"/>
    <w:rsid w:val="00A71712"/>
    <w:rsid w:val="00A732C0"/>
    <w:rsid w:val="00A7363C"/>
    <w:rsid w:val="00A7390D"/>
    <w:rsid w:val="00A73F20"/>
    <w:rsid w:val="00A80294"/>
    <w:rsid w:val="00A81BF2"/>
    <w:rsid w:val="00A81E5B"/>
    <w:rsid w:val="00A822C1"/>
    <w:rsid w:val="00A82C6C"/>
    <w:rsid w:val="00A82F11"/>
    <w:rsid w:val="00A8334B"/>
    <w:rsid w:val="00A83B30"/>
    <w:rsid w:val="00A83EA9"/>
    <w:rsid w:val="00A84687"/>
    <w:rsid w:val="00A849BE"/>
    <w:rsid w:val="00A870B8"/>
    <w:rsid w:val="00A87A8C"/>
    <w:rsid w:val="00A901FC"/>
    <w:rsid w:val="00A90CD9"/>
    <w:rsid w:val="00A913F3"/>
    <w:rsid w:val="00A9203F"/>
    <w:rsid w:val="00A92E60"/>
    <w:rsid w:val="00A9422F"/>
    <w:rsid w:val="00A9600C"/>
    <w:rsid w:val="00A96476"/>
    <w:rsid w:val="00AA00E6"/>
    <w:rsid w:val="00AA0486"/>
    <w:rsid w:val="00AA05EF"/>
    <w:rsid w:val="00AA0CD3"/>
    <w:rsid w:val="00AA10EB"/>
    <w:rsid w:val="00AA1587"/>
    <w:rsid w:val="00AA20F9"/>
    <w:rsid w:val="00AA695F"/>
    <w:rsid w:val="00AA7D33"/>
    <w:rsid w:val="00AB15C2"/>
    <w:rsid w:val="00AB199C"/>
    <w:rsid w:val="00AB2388"/>
    <w:rsid w:val="00AB255B"/>
    <w:rsid w:val="00AB5DEB"/>
    <w:rsid w:val="00AB63F1"/>
    <w:rsid w:val="00AB7EA5"/>
    <w:rsid w:val="00AC042D"/>
    <w:rsid w:val="00AC185B"/>
    <w:rsid w:val="00AC18F6"/>
    <w:rsid w:val="00AC3D64"/>
    <w:rsid w:val="00AC3F08"/>
    <w:rsid w:val="00AC43B4"/>
    <w:rsid w:val="00AD1A97"/>
    <w:rsid w:val="00AD1F81"/>
    <w:rsid w:val="00AD4326"/>
    <w:rsid w:val="00AD5E9C"/>
    <w:rsid w:val="00AD5ED5"/>
    <w:rsid w:val="00AD6065"/>
    <w:rsid w:val="00AD72EB"/>
    <w:rsid w:val="00AE0FAD"/>
    <w:rsid w:val="00AE10A9"/>
    <w:rsid w:val="00AE10E2"/>
    <w:rsid w:val="00AE139A"/>
    <w:rsid w:val="00AE2FB7"/>
    <w:rsid w:val="00AE38AA"/>
    <w:rsid w:val="00AE659F"/>
    <w:rsid w:val="00AE7072"/>
    <w:rsid w:val="00AE7560"/>
    <w:rsid w:val="00AF0683"/>
    <w:rsid w:val="00AF22CA"/>
    <w:rsid w:val="00AF2D2C"/>
    <w:rsid w:val="00AF3019"/>
    <w:rsid w:val="00AF32B7"/>
    <w:rsid w:val="00AF3A63"/>
    <w:rsid w:val="00AF4EA5"/>
    <w:rsid w:val="00AF5F86"/>
    <w:rsid w:val="00AF606B"/>
    <w:rsid w:val="00B00A27"/>
    <w:rsid w:val="00B010EF"/>
    <w:rsid w:val="00B017DB"/>
    <w:rsid w:val="00B01940"/>
    <w:rsid w:val="00B02CE9"/>
    <w:rsid w:val="00B0542B"/>
    <w:rsid w:val="00B07161"/>
    <w:rsid w:val="00B07966"/>
    <w:rsid w:val="00B10B13"/>
    <w:rsid w:val="00B1139F"/>
    <w:rsid w:val="00B12939"/>
    <w:rsid w:val="00B12AFC"/>
    <w:rsid w:val="00B14D4E"/>
    <w:rsid w:val="00B17F47"/>
    <w:rsid w:val="00B205C6"/>
    <w:rsid w:val="00B21730"/>
    <w:rsid w:val="00B217E0"/>
    <w:rsid w:val="00B22D10"/>
    <w:rsid w:val="00B23F75"/>
    <w:rsid w:val="00B26FA2"/>
    <w:rsid w:val="00B277DB"/>
    <w:rsid w:val="00B30E13"/>
    <w:rsid w:val="00B31583"/>
    <w:rsid w:val="00B31F9D"/>
    <w:rsid w:val="00B3306A"/>
    <w:rsid w:val="00B33B30"/>
    <w:rsid w:val="00B3496A"/>
    <w:rsid w:val="00B34D7C"/>
    <w:rsid w:val="00B368F1"/>
    <w:rsid w:val="00B40383"/>
    <w:rsid w:val="00B40B1F"/>
    <w:rsid w:val="00B425BC"/>
    <w:rsid w:val="00B4300F"/>
    <w:rsid w:val="00B43AA1"/>
    <w:rsid w:val="00B43B18"/>
    <w:rsid w:val="00B43EBE"/>
    <w:rsid w:val="00B44D09"/>
    <w:rsid w:val="00B4577D"/>
    <w:rsid w:val="00B46F21"/>
    <w:rsid w:val="00B50209"/>
    <w:rsid w:val="00B50D95"/>
    <w:rsid w:val="00B517C8"/>
    <w:rsid w:val="00B51842"/>
    <w:rsid w:val="00B55DEB"/>
    <w:rsid w:val="00B567AD"/>
    <w:rsid w:val="00B56B19"/>
    <w:rsid w:val="00B57FFA"/>
    <w:rsid w:val="00B625AA"/>
    <w:rsid w:val="00B64075"/>
    <w:rsid w:val="00B6633D"/>
    <w:rsid w:val="00B66F88"/>
    <w:rsid w:val="00B67522"/>
    <w:rsid w:val="00B7137C"/>
    <w:rsid w:val="00B749C8"/>
    <w:rsid w:val="00B80247"/>
    <w:rsid w:val="00B82DC5"/>
    <w:rsid w:val="00B8358B"/>
    <w:rsid w:val="00B835C7"/>
    <w:rsid w:val="00B836C5"/>
    <w:rsid w:val="00B83C44"/>
    <w:rsid w:val="00B84289"/>
    <w:rsid w:val="00B86249"/>
    <w:rsid w:val="00B86A50"/>
    <w:rsid w:val="00B86ABC"/>
    <w:rsid w:val="00B86D19"/>
    <w:rsid w:val="00B87DA6"/>
    <w:rsid w:val="00B90C51"/>
    <w:rsid w:val="00B93040"/>
    <w:rsid w:val="00B94635"/>
    <w:rsid w:val="00B94F8C"/>
    <w:rsid w:val="00B9725F"/>
    <w:rsid w:val="00B97458"/>
    <w:rsid w:val="00BA09F2"/>
    <w:rsid w:val="00BA1655"/>
    <w:rsid w:val="00BA19A4"/>
    <w:rsid w:val="00BA2121"/>
    <w:rsid w:val="00BA2868"/>
    <w:rsid w:val="00BA2F5D"/>
    <w:rsid w:val="00BA3BED"/>
    <w:rsid w:val="00BA423F"/>
    <w:rsid w:val="00BA5362"/>
    <w:rsid w:val="00BA5AB4"/>
    <w:rsid w:val="00BA6386"/>
    <w:rsid w:val="00BA7270"/>
    <w:rsid w:val="00BB3772"/>
    <w:rsid w:val="00BB79D9"/>
    <w:rsid w:val="00BC1356"/>
    <w:rsid w:val="00BC21BE"/>
    <w:rsid w:val="00BC3BD6"/>
    <w:rsid w:val="00BC6883"/>
    <w:rsid w:val="00BC79CD"/>
    <w:rsid w:val="00BD1AB9"/>
    <w:rsid w:val="00BD1D93"/>
    <w:rsid w:val="00BD2E1A"/>
    <w:rsid w:val="00BD3F01"/>
    <w:rsid w:val="00BD545D"/>
    <w:rsid w:val="00BD5B37"/>
    <w:rsid w:val="00BD6406"/>
    <w:rsid w:val="00BD6F3F"/>
    <w:rsid w:val="00BE054A"/>
    <w:rsid w:val="00BE1AC3"/>
    <w:rsid w:val="00BE2670"/>
    <w:rsid w:val="00BE28DD"/>
    <w:rsid w:val="00BE2921"/>
    <w:rsid w:val="00BE36C0"/>
    <w:rsid w:val="00BE3CA7"/>
    <w:rsid w:val="00BE4FD9"/>
    <w:rsid w:val="00BE5173"/>
    <w:rsid w:val="00BE51E3"/>
    <w:rsid w:val="00BE7606"/>
    <w:rsid w:val="00BE7B27"/>
    <w:rsid w:val="00BF0787"/>
    <w:rsid w:val="00BF131F"/>
    <w:rsid w:val="00BF1AEF"/>
    <w:rsid w:val="00BF3E9D"/>
    <w:rsid w:val="00BF499C"/>
    <w:rsid w:val="00BF7A61"/>
    <w:rsid w:val="00C03647"/>
    <w:rsid w:val="00C03EBC"/>
    <w:rsid w:val="00C04748"/>
    <w:rsid w:val="00C05EB0"/>
    <w:rsid w:val="00C075BA"/>
    <w:rsid w:val="00C07717"/>
    <w:rsid w:val="00C1185E"/>
    <w:rsid w:val="00C11872"/>
    <w:rsid w:val="00C1297B"/>
    <w:rsid w:val="00C12BD2"/>
    <w:rsid w:val="00C137A5"/>
    <w:rsid w:val="00C14242"/>
    <w:rsid w:val="00C16681"/>
    <w:rsid w:val="00C16BFC"/>
    <w:rsid w:val="00C21B14"/>
    <w:rsid w:val="00C21C33"/>
    <w:rsid w:val="00C22735"/>
    <w:rsid w:val="00C23DF8"/>
    <w:rsid w:val="00C24761"/>
    <w:rsid w:val="00C2515C"/>
    <w:rsid w:val="00C25DCC"/>
    <w:rsid w:val="00C264E2"/>
    <w:rsid w:val="00C31FEF"/>
    <w:rsid w:val="00C3217F"/>
    <w:rsid w:val="00C3440A"/>
    <w:rsid w:val="00C34ACF"/>
    <w:rsid w:val="00C35BA4"/>
    <w:rsid w:val="00C36298"/>
    <w:rsid w:val="00C363EB"/>
    <w:rsid w:val="00C36955"/>
    <w:rsid w:val="00C36EA3"/>
    <w:rsid w:val="00C378E8"/>
    <w:rsid w:val="00C41D9B"/>
    <w:rsid w:val="00C43385"/>
    <w:rsid w:val="00C455A0"/>
    <w:rsid w:val="00C47384"/>
    <w:rsid w:val="00C4746A"/>
    <w:rsid w:val="00C50F5F"/>
    <w:rsid w:val="00C513EB"/>
    <w:rsid w:val="00C52840"/>
    <w:rsid w:val="00C53A39"/>
    <w:rsid w:val="00C53E52"/>
    <w:rsid w:val="00C546BD"/>
    <w:rsid w:val="00C5536B"/>
    <w:rsid w:val="00C56468"/>
    <w:rsid w:val="00C572AA"/>
    <w:rsid w:val="00C572AD"/>
    <w:rsid w:val="00C57A35"/>
    <w:rsid w:val="00C57F9E"/>
    <w:rsid w:val="00C60198"/>
    <w:rsid w:val="00C60344"/>
    <w:rsid w:val="00C6256E"/>
    <w:rsid w:val="00C63D78"/>
    <w:rsid w:val="00C6456B"/>
    <w:rsid w:val="00C64C71"/>
    <w:rsid w:val="00C67C8D"/>
    <w:rsid w:val="00C71578"/>
    <w:rsid w:val="00C71A33"/>
    <w:rsid w:val="00C724CE"/>
    <w:rsid w:val="00C736B6"/>
    <w:rsid w:val="00C73B6C"/>
    <w:rsid w:val="00C73ED2"/>
    <w:rsid w:val="00C7517C"/>
    <w:rsid w:val="00C7562C"/>
    <w:rsid w:val="00C75971"/>
    <w:rsid w:val="00C7792A"/>
    <w:rsid w:val="00C8019E"/>
    <w:rsid w:val="00C8062E"/>
    <w:rsid w:val="00C826C6"/>
    <w:rsid w:val="00C83D12"/>
    <w:rsid w:val="00C84C3A"/>
    <w:rsid w:val="00C8781E"/>
    <w:rsid w:val="00C879DD"/>
    <w:rsid w:val="00C87DD3"/>
    <w:rsid w:val="00C90D3E"/>
    <w:rsid w:val="00C9200B"/>
    <w:rsid w:val="00C93DF3"/>
    <w:rsid w:val="00C94FB3"/>
    <w:rsid w:val="00C97B36"/>
    <w:rsid w:val="00CA2AB0"/>
    <w:rsid w:val="00CA2CC0"/>
    <w:rsid w:val="00CA356D"/>
    <w:rsid w:val="00CA4163"/>
    <w:rsid w:val="00CA4B37"/>
    <w:rsid w:val="00CA71F8"/>
    <w:rsid w:val="00CA7661"/>
    <w:rsid w:val="00CB1A58"/>
    <w:rsid w:val="00CB3486"/>
    <w:rsid w:val="00CB5498"/>
    <w:rsid w:val="00CB5923"/>
    <w:rsid w:val="00CB744B"/>
    <w:rsid w:val="00CB7939"/>
    <w:rsid w:val="00CB7E68"/>
    <w:rsid w:val="00CC3FF7"/>
    <w:rsid w:val="00CC4528"/>
    <w:rsid w:val="00CC7637"/>
    <w:rsid w:val="00CD0F1C"/>
    <w:rsid w:val="00CD117D"/>
    <w:rsid w:val="00CD17F6"/>
    <w:rsid w:val="00CD251A"/>
    <w:rsid w:val="00CD3772"/>
    <w:rsid w:val="00CD3DB7"/>
    <w:rsid w:val="00CD42D1"/>
    <w:rsid w:val="00CD5BA8"/>
    <w:rsid w:val="00CD6C2A"/>
    <w:rsid w:val="00CD714F"/>
    <w:rsid w:val="00CE0997"/>
    <w:rsid w:val="00CE1A08"/>
    <w:rsid w:val="00CE214D"/>
    <w:rsid w:val="00CE431A"/>
    <w:rsid w:val="00CE5940"/>
    <w:rsid w:val="00CE5D94"/>
    <w:rsid w:val="00CE7722"/>
    <w:rsid w:val="00CE7E4A"/>
    <w:rsid w:val="00CF0ADB"/>
    <w:rsid w:val="00CF175D"/>
    <w:rsid w:val="00CF1E0F"/>
    <w:rsid w:val="00CF203E"/>
    <w:rsid w:val="00CF3EE1"/>
    <w:rsid w:val="00CF439B"/>
    <w:rsid w:val="00D029AD"/>
    <w:rsid w:val="00D04140"/>
    <w:rsid w:val="00D05433"/>
    <w:rsid w:val="00D07B47"/>
    <w:rsid w:val="00D10EDB"/>
    <w:rsid w:val="00D1146C"/>
    <w:rsid w:val="00D11D51"/>
    <w:rsid w:val="00D12461"/>
    <w:rsid w:val="00D132B7"/>
    <w:rsid w:val="00D14BD2"/>
    <w:rsid w:val="00D15523"/>
    <w:rsid w:val="00D167F3"/>
    <w:rsid w:val="00D16D15"/>
    <w:rsid w:val="00D17036"/>
    <w:rsid w:val="00D17DEA"/>
    <w:rsid w:val="00D22B21"/>
    <w:rsid w:val="00D240D8"/>
    <w:rsid w:val="00D265D0"/>
    <w:rsid w:val="00D31D82"/>
    <w:rsid w:val="00D334F5"/>
    <w:rsid w:val="00D33CC9"/>
    <w:rsid w:val="00D347B9"/>
    <w:rsid w:val="00D35CD1"/>
    <w:rsid w:val="00D4017E"/>
    <w:rsid w:val="00D420D5"/>
    <w:rsid w:val="00D42787"/>
    <w:rsid w:val="00D43672"/>
    <w:rsid w:val="00D43EA9"/>
    <w:rsid w:val="00D44CEE"/>
    <w:rsid w:val="00D45647"/>
    <w:rsid w:val="00D456A3"/>
    <w:rsid w:val="00D46052"/>
    <w:rsid w:val="00D461F6"/>
    <w:rsid w:val="00D46D2F"/>
    <w:rsid w:val="00D472BC"/>
    <w:rsid w:val="00D47405"/>
    <w:rsid w:val="00D47D6F"/>
    <w:rsid w:val="00D50C7A"/>
    <w:rsid w:val="00D531CF"/>
    <w:rsid w:val="00D53C3D"/>
    <w:rsid w:val="00D55373"/>
    <w:rsid w:val="00D55C0F"/>
    <w:rsid w:val="00D57896"/>
    <w:rsid w:val="00D63030"/>
    <w:rsid w:val="00D663B1"/>
    <w:rsid w:val="00D66C8C"/>
    <w:rsid w:val="00D678C0"/>
    <w:rsid w:val="00D70666"/>
    <w:rsid w:val="00D71127"/>
    <w:rsid w:val="00D71E29"/>
    <w:rsid w:val="00D72D6D"/>
    <w:rsid w:val="00D73E36"/>
    <w:rsid w:val="00D753F1"/>
    <w:rsid w:val="00D7619A"/>
    <w:rsid w:val="00D7650F"/>
    <w:rsid w:val="00D77131"/>
    <w:rsid w:val="00D77E02"/>
    <w:rsid w:val="00D77F0B"/>
    <w:rsid w:val="00D83C55"/>
    <w:rsid w:val="00D845FE"/>
    <w:rsid w:val="00D84BD9"/>
    <w:rsid w:val="00D85ACD"/>
    <w:rsid w:val="00D85E12"/>
    <w:rsid w:val="00D85E5D"/>
    <w:rsid w:val="00D861C6"/>
    <w:rsid w:val="00D87051"/>
    <w:rsid w:val="00D91299"/>
    <w:rsid w:val="00D941FC"/>
    <w:rsid w:val="00D94D8E"/>
    <w:rsid w:val="00D95A85"/>
    <w:rsid w:val="00D976B0"/>
    <w:rsid w:val="00DA240D"/>
    <w:rsid w:val="00DA2F85"/>
    <w:rsid w:val="00DA37AC"/>
    <w:rsid w:val="00DA3C14"/>
    <w:rsid w:val="00DA5C8B"/>
    <w:rsid w:val="00DA616B"/>
    <w:rsid w:val="00DB02B5"/>
    <w:rsid w:val="00DB1363"/>
    <w:rsid w:val="00DB18F5"/>
    <w:rsid w:val="00DB1A1C"/>
    <w:rsid w:val="00DB3259"/>
    <w:rsid w:val="00DB4942"/>
    <w:rsid w:val="00DB5C58"/>
    <w:rsid w:val="00DB6E5C"/>
    <w:rsid w:val="00DC19CC"/>
    <w:rsid w:val="00DC1A44"/>
    <w:rsid w:val="00DC2026"/>
    <w:rsid w:val="00DC285C"/>
    <w:rsid w:val="00DC3CCA"/>
    <w:rsid w:val="00DC5BE7"/>
    <w:rsid w:val="00DC6503"/>
    <w:rsid w:val="00DC72CB"/>
    <w:rsid w:val="00DD249E"/>
    <w:rsid w:val="00DD2A5E"/>
    <w:rsid w:val="00DD3ABD"/>
    <w:rsid w:val="00DD456E"/>
    <w:rsid w:val="00DD5DAD"/>
    <w:rsid w:val="00DD6643"/>
    <w:rsid w:val="00DD6E99"/>
    <w:rsid w:val="00DD7D3D"/>
    <w:rsid w:val="00DE1C86"/>
    <w:rsid w:val="00DE55BF"/>
    <w:rsid w:val="00DE7481"/>
    <w:rsid w:val="00DF0A7A"/>
    <w:rsid w:val="00DF3629"/>
    <w:rsid w:val="00DF47AC"/>
    <w:rsid w:val="00DF4A58"/>
    <w:rsid w:val="00DF554A"/>
    <w:rsid w:val="00DF5FC8"/>
    <w:rsid w:val="00DF781C"/>
    <w:rsid w:val="00E00BBD"/>
    <w:rsid w:val="00E0196D"/>
    <w:rsid w:val="00E03857"/>
    <w:rsid w:val="00E04621"/>
    <w:rsid w:val="00E06419"/>
    <w:rsid w:val="00E10867"/>
    <w:rsid w:val="00E1285D"/>
    <w:rsid w:val="00E12F2F"/>
    <w:rsid w:val="00E13007"/>
    <w:rsid w:val="00E13A09"/>
    <w:rsid w:val="00E13A4D"/>
    <w:rsid w:val="00E13B64"/>
    <w:rsid w:val="00E168C9"/>
    <w:rsid w:val="00E16C59"/>
    <w:rsid w:val="00E234CA"/>
    <w:rsid w:val="00E23931"/>
    <w:rsid w:val="00E2430B"/>
    <w:rsid w:val="00E246A9"/>
    <w:rsid w:val="00E246FC"/>
    <w:rsid w:val="00E24E15"/>
    <w:rsid w:val="00E25B63"/>
    <w:rsid w:val="00E263CD"/>
    <w:rsid w:val="00E264B4"/>
    <w:rsid w:val="00E2717A"/>
    <w:rsid w:val="00E27A0E"/>
    <w:rsid w:val="00E30C99"/>
    <w:rsid w:val="00E35D01"/>
    <w:rsid w:val="00E372A3"/>
    <w:rsid w:val="00E4075F"/>
    <w:rsid w:val="00E419D7"/>
    <w:rsid w:val="00E425CD"/>
    <w:rsid w:val="00E42C7C"/>
    <w:rsid w:val="00E431F0"/>
    <w:rsid w:val="00E434EB"/>
    <w:rsid w:val="00E47A3D"/>
    <w:rsid w:val="00E51595"/>
    <w:rsid w:val="00E52738"/>
    <w:rsid w:val="00E527A3"/>
    <w:rsid w:val="00E52A6C"/>
    <w:rsid w:val="00E52F4B"/>
    <w:rsid w:val="00E54051"/>
    <w:rsid w:val="00E54B8B"/>
    <w:rsid w:val="00E55EAA"/>
    <w:rsid w:val="00E56D8F"/>
    <w:rsid w:val="00E56E81"/>
    <w:rsid w:val="00E6021D"/>
    <w:rsid w:val="00E60540"/>
    <w:rsid w:val="00E613CB"/>
    <w:rsid w:val="00E61775"/>
    <w:rsid w:val="00E633CD"/>
    <w:rsid w:val="00E637D6"/>
    <w:rsid w:val="00E63F1C"/>
    <w:rsid w:val="00E64902"/>
    <w:rsid w:val="00E651DA"/>
    <w:rsid w:val="00E652CF"/>
    <w:rsid w:val="00E67362"/>
    <w:rsid w:val="00E677F3"/>
    <w:rsid w:val="00E70149"/>
    <w:rsid w:val="00E72E8A"/>
    <w:rsid w:val="00E73800"/>
    <w:rsid w:val="00E73A3D"/>
    <w:rsid w:val="00E741FC"/>
    <w:rsid w:val="00E7563C"/>
    <w:rsid w:val="00E75E0B"/>
    <w:rsid w:val="00E761CC"/>
    <w:rsid w:val="00E76C42"/>
    <w:rsid w:val="00E80D0D"/>
    <w:rsid w:val="00E81B64"/>
    <w:rsid w:val="00E82969"/>
    <w:rsid w:val="00E83E84"/>
    <w:rsid w:val="00E8437D"/>
    <w:rsid w:val="00E86778"/>
    <w:rsid w:val="00E86D70"/>
    <w:rsid w:val="00E90BF3"/>
    <w:rsid w:val="00E917CC"/>
    <w:rsid w:val="00E91D01"/>
    <w:rsid w:val="00E91DA2"/>
    <w:rsid w:val="00E93360"/>
    <w:rsid w:val="00E961F7"/>
    <w:rsid w:val="00E975A4"/>
    <w:rsid w:val="00E97D07"/>
    <w:rsid w:val="00E97FB5"/>
    <w:rsid w:val="00EA0189"/>
    <w:rsid w:val="00EA11AD"/>
    <w:rsid w:val="00EA133C"/>
    <w:rsid w:val="00EA2087"/>
    <w:rsid w:val="00EA3156"/>
    <w:rsid w:val="00EA351D"/>
    <w:rsid w:val="00EA3CD9"/>
    <w:rsid w:val="00EA48F7"/>
    <w:rsid w:val="00EA506A"/>
    <w:rsid w:val="00EA6A4F"/>
    <w:rsid w:val="00EA722B"/>
    <w:rsid w:val="00EB08F0"/>
    <w:rsid w:val="00EB1413"/>
    <w:rsid w:val="00EB29B9"/>
    <w:rsid w:val="00EB387C"/>
    <w:rsid w:val="00EB3EEC"/>
    <w:rsid w:val="00EB73D1"/>
    <w:rsid w:val="00EC3123"/>
    <w:rsid w:val="00EC4768"/>
    <w:rsid w:val="00EC5928"/>
    <w:rsid w:val="00EC5B9B"/>
    <w:rsid w:val="00EC638A"/>
    <w:rsid w:val="00ED03EC"/>
    <w:rsid w:val="00ED055F"/>
    <w:rsid w:val="00ED09BE"/>
    <w:rsid w:val="00ED1384"/>
    <w:rsid w:val="00ED1D98"/>
    <w:rsid w:val="00ED524D"/>
    <w:rsid w:val="00ED6014"/>
    <w:rsid w:val="00ED630E"/>
    <w:rsid w:val="00ED6B2E"/>
    <w:rsid w:val="00ED6ED0"/>
    <w:rsid w:val="00ED7903"/>
    <w:rsid w:val="00EE0710"/>
    <w:rsid w:val="00EE0B2A"/>
    <w:rsid w:val="00EE0BFA"/>
    <w:rsid w:val="00EE1A3A"/>
    <w:rsid w:val="00EE2BB0"/>
    <w:rsid w:val="00EE4BC4"/>
    <w:rsid w:val="00EE4CF8"/>
    <w:rsid w:val="00EE50F7"/>
    <w:rsid w:val="00EE5C70"/>
    <w:rsid w:val="00EE6E36"/>
    <w:rsid w:val="00EE6FBD"/>
    <w:rsid w:val="00EF1AB7"/>
    <w:rsid w:val="00EF20D7"/>
    <w:rsid w:val="00EF3084"/>
    <w:rsid w:val="00EF357E"/>
    <w:rsid w:val="00EF523E"/>
    <w:rsid w:val="00EF64FA"/>
    <w:rsid w:val="00EF6DC2"/>
    <w:rsid w:val="00EF72D2"/>
    <w:rsid w:val="00EF7AA7"/>
    <w:rsid w:val="00F023FC"/>
    <w:rsid w:val="00F05C78"/>
    <w:rsid w:val="00F06D2B"/>
    <w:rsid w:val="00F1130F"/>
    <w:rsid w:val="00F11825"/>
    <w:rsid w:val="00F122CF"/>
    <w:rsid w:val="00F1267E"/>
    <w:rsid w:val="00F141B3"/>
    <w:rsid w:val="00F1497B"/>
    <w:rsid w:val="00F14F27"/>
    <w:rsid w:val="00F152FF"/>
    <w:rsid w:val="00F16275"/>
    <w:rsid w:val="00F1792D"/>
    <w:rsid w:val="00F21F6A"/>
    <w:rsid w:val="00F228A4"/>
    <w:rsid w:val="00F23409"/>
    <w:rsid w:val="00F2501C"/>
    <w:rsid w:val="00F27562"/>
    <w:rsid w:val="00F2767A"/>
    <w:rsid w:val="00F3143C"/>
    <w:rsid w:val="00F31904"/>
    <w:rsid w:val="00F31CC0"/>
    <w:rsid w:val="00F32114"/>
    <w:rsid w:val="00F328F5"/>
    <w:rsid w:val="00F35330"/>
    <w:rsid w:val="00F35E33"/>
    <w:rsid w:val="00F37315"/>
    <w:rsid w:val="00F40052"/>
    <w:rsid w:val="00F416D5"/>
    <w:rsid w:val="00F423DD"/>
    <w:rsid w:val="00F424BC"/>
    <w:rsid w:val="00F43803"/>
    <w:rsid w:val="00F43C52"/>
    <w:rsid w:val="00F44C58"/>
    <w:rsid w:val="00F464BE"/>
    <w:rsid w:val="00F46E82"/>
    <w:rsid w:val="00F477B7"/>
    <w:rsid w:val="00F4786E"/>
    <w:rsid w:val="00F501C0"/>
    <w:rsid w:val="00F51560"/>
    <w:rsid w:val="00F53942"/>
    <w:rsid w:val="00F55690"/>
    <w:rsid w:val="00F5745B"/>
    <w:rsid w:val="00F57AE3"/>
    <w:rsid w:val="00F57D40"/>
    <w:rsid w:val="00F60D56"/>
    <w:rsid w:val="00F632EF"/>
    <w:rsid w:val="00F63307"/>
    <w:rsid w:val="00F647C4"/>
    <w:rsid w:val="00F65C72"/>
    <w:rsid w:val="00F67CEC"/>
    <w:rsid w:val="00F7050A"/>
    <w:rsid w:val="00F7382A"/>
    <w:rsid w:val="00F759F1"/>
    <w:rsid w:val="00F762DF"/>
    <w:rsid w:val="00F763F3"/>
    <w:rsid w:val="00F7717A"/>
    <w:rsid w:val="00F774A5"/>
    <w:rsid w:val="00F77619"/>
    <w:rsid w:val="00F77DDC"/>
    <w:rsid w:val="00F81DC9"/>
    <w:rsid w:val="00F81F79"/>
    <w:rsid w:val="00F824CE"/>
    <w:rsid w:val="00F827CC"/>
    <w:rsid w:val="00F83F28"/>
    <w:rsid w:val="00F84A60"/>
    <w:rsid w:val="00F87546"/>
    <w:rsid w:val="00F902FD"/>
    <w:rsid w:val="00F9042A"/>
    <w:rsid w:val="00F90C11"/>
    <w:rsid w:val="00F90E23"/>
    <w:rsid w:val="00F9226A"/>
    <w:rsid w:val="00F92D53"/>
    <w:rsid w:val="00F9465D"/>
    <w:rsid w:val="00F9483E"/>
    <w:rsid w:val="00F94BB0"/>
    <w:rsid w:val="00F97CD9"/>
    <w:rsid w:val="00FA1036"/>
    <w:rsid w:val="00FA1451"/>
    <w:rsid w:val="00FA2763"/>
    <w:rsid w:val="00FA280B"/>
    <w:rsid w:val="00FA347B"/>
    <w:rsid w:val="00FA35DA"/>
    <w:rsid w:val="00FA3F6E"/>
    <w:rsid w:val="00FA46EB"/>
    <w:rsid w:val="00FA6064"/>
    <w:rsid w:val="00FA7CBF"/>
    <w:rsid w:val="00FA7DE2"/>
    <w:rsid w:val="00FB0752"/>
    <w:rsid w:val="00FB0ADC"/>
    <w:rsid w:val="00FB3188"/>
    <w:rsid w:val="00FB32E1"/>
    <w:rsid w:val="00FB3E51"/>
    <w:rsid w:val="00FB4625"/>
    <w:rsid w:val="00FB499D"/>
    <w:rsid w:val="00FB4B01"/>
    <w:rsid w:val="00FB7782"/>
    <w:rsid w:val="00FC01BC"/>
    <w:rsid w:val="00FC0989"/>
    <w:rsid w:val="00FC1A30"/>
    <w:rsid w:val="00FC2606"/>
    <w:rsid w:val="00FC6AEB"/>
    <w:rsid w:val="00FC76ED"/>
    <w:rsid w:val="00FD0127"/>
    <w:rsid w:val="00FD0369"/>
    <w:rsid w:val="00FD1A18"/>
    <w:rsid w:val="00FD25A7"/>
    <w:rsid w:val="00FD2F8E"/>
    <w:rsid w:val="00FD4607"/>
    <w:rsid w:val="00FE1C34"/>
    <w:rsid w:val="00FE22B1"/>
    <w:rsid w:val="00FE241B"/>
    <w:rsid w:val="00FE2DB2"/>
    <w:rsid w:val="00FE4B86"/>
    <w:rsid w:val="00FE6412"/>
    <w:rsid w:val="00FE6485"/>
    <w:rsid w:val="00FE7300"/>
    <w:rsid w:val="00FE7A31"/>
    <w:rsid w:val="00FE7BB4"/>
    <w:rsid w:val="00FF0374"/>
    <w:rsid w:val="00FF067A"/>
    <w:rsid w:val="00FF3425"/>
    <w:rsid w:val="00FF66CB"/>
    <w:rsid w:val="00FF7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14:docId w14:val="23CFD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37AC"/>
    <w:pPr>
      <w:spacing w:before="120" w:line="288" w:lineRule="auto"/>
      <w:ind w:left="708"/>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basedOn w:val="Normal"/>
    <w:next w:val="Normal"/>
    <w:qFormat/>
    <w:rsid w:val="00E2717A"/>
    <w:pPr>
      <w:pBdr>
        <w:top w:val="single" w:sz="6" w:space="1" w:color="auto"/>
      </w:pBdr>
      <w:spacing w:before="360" w:after="120"/>
      <w:ind w:left="0"/>
      <w:outlineLvl w:val="1"/>
    </w:pPr>
    <w:rPr>
      <w:rFonts w:ascii="Arial Rounded MT Bold" w:hAnsi="Arial Rounded MT Bold"/>
      <w:sz w:val="32"/>
    </w:rPr>
  </w:style>
  <w:style w:type="paragraph" w:styleId="Titre3">
    <w:name w:val="heading 3"/>
    <w:basedOn w:val="Normal"/>
    <w:next w:val="Normal"/>
    <w:link w:val="Titre3Car"/>
    <w:qFormat/>
    <w:rsid w:val="00E2717A"/>
    <w:pPr>
      <w:ind w:left="0"/>
      <w:jc w:val="left"/>
      <w:outlineLvl w:val="2"/>
    </w:pPr>
    <w:rPr>
      <w:rFonts w:ascii="Arial Rounded MT Bold" w:hAnsi="Arial Rounded MT Bold"/>
      <w:sz w:val="28"/>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uiPriority w:val="22"/>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pPr>
    <w:rPr>
      <w:sz w:val="20"/>
    </w:rPr>
  </w:style>
  <w:style w:type="paragraph" w:styleId="Retraitnormal">
    <w:name w:val="Normal Indent"/>
    <w:basedOn w:val="Normal"/>
    <w:pPr>
      <w:widowControl w:val="0"/>
      <w:autoSpaceDE w:val="0"/>
      <w:autoSpaceDN w:val="0"/>
      <w:spacing w:before="0" w:line="360" w:lineRule="auto"/>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character" w:customStyle="1" w:styleId="Titre1Car">
    <w:name w:val="Titre 1 Car"/>
    <w:link w:val="Titre1"/>
    <w:rsid w:val="002B14F3"/>
    <w:rPr>
      <w:rFonts w:ascii="Arial Rounded MT Bold" w:hAnsi="Arial Rounded MT Bold"/>
      <w:b/>
      <w:caps/>
      <w:kern w:val="28"/>
      <w:sz w:val="48"/>
      <w:lang w:val="fr-FR" w:eastAsia="fr-FR" w:bidi="ar-SA"/>
    </w:rPr>
  </w:style>
  <w:style w:type="character" w:customStyle="1" w:styleId="Titre3Car">
    <w:name w:val="Titre 3 Car"/>
    <w:link w:val="Titre3"/>
    <w:rsid w:val="00E2717A"/>
    <w:rPr>
      <w:rFonts w:ascii="Arial Rounded MT Bold" w:hAnsi="Arial Rounded MT Bold"/>
      <w:sz w:val="28"/>
    </w:rPr>
  </w:style>
  <w:style w:type="table" w:styleId="Grilledutableau">
    <w:name w:val="Table Grid"/>
    <w:basedOn w:val="TableauNormal"/>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paragraph" w:customStyle="1" w:styleId="gtitre">
    <w:name w:val="gtitre"/>
    <w:basedOn w:val="Titre1"/>
    <w:rsid w:val="007A0588"/>
    <w:pPr>
      <w:keepNext w:val="0"/>
      <w:tabs>
        <w:tab w:val="clear" w:pos="9072"/>
        <w:tab w:val="right" w:pos="9071"/>
      </w:tabs>
      <w:spacing w:before="0" w:after="1080"/>
      <w:jc w:val="left"/>
      <w:outlineLvl w:val="9"/>
    </w:pPr>
    <w:rPr>
      <w:kern w:val="0"/>
      <w:sz w:val="40"/>
    </w:rPr>
  </w:style>
  <w:style w:type="character" w:customStyle="1" w:styleId="Code">
    <w:name w:val="Code"/>
    <w:qFormat/>
    <w:rsid w:val="008B7FD6"/>
    <w:rPr>
      <w:rFonts w:ascii="Arial" w:hAnsi="Arial"/>
      <w:b/>
      <w:noProof/>
    </w:rPr>
  </w:style>
  <w:style w:type="character" w:customStyle="1" w:styleId="Retraitcorpsdetexte2Car">
    <w:name w:val="Retrait corps de texte 2 Car"/>
    <w:link w:val="Retraitcorpsdetexte2"/>
    <w:rsid w:val="000B5D74"/>
    <w:rPr>
      <w:rFonts w:ascii="Century Gothic" w:hAnsi="Century Gothic"/>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37AC"/>
    <w:pPr>
      <w:spacing w:before="120" w:line="288" w:lineRule="auto"/>
      <w:ind w:left="708"/>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basedOn w:val="Normal"/>
    <w:next w:val="Normal"/>
    <w:qFormat/>
    <w:rsid w:val="00E2717A"/>
    <w:pPr>
      <w:pBdr>
        <w:top w:val="single" w:sz="6" w:space="1" w:color="auto"/>
      </w:pBdr>
      <w:spacing w:before="360" w:after="120"/>
      <w:ind w:left="0"/>
      <w:outlineLvl w:val="1"/>
    </w:pPr>
    <w:rPr>
      <w:rFonts w:ascii="Arial Rounded MT Bold" w:hAnsi="Arial Rounded MT Bold"/>
      <w:sz w:val="32"/>
    </w:rPr>
  </w:style>
  <w:style w:type="paragraph" w:styleId="Titre3">
    <w:name w:val="heading 3"/>
    <w:basedOn w:val="Normal"/>
    <w:next w:val="Normal"/>
    <w:link w:val="Titre3Car"/>
    <w:qFormat/>
    <w:rsid w:val="00E2717A"/>
    <w:pPr>
      <w:ind w:left="0"/>
      <w:jc w:val="left"/>
      <w:outlineLvl w:val="2"/>
    </w:pPr>
    <w:rPr>
      <w:rFonts w:ascii="Arial Rounded MT Bold" w:hAnsi="Arial Rounded MT Bold"/>
      <w:sz w:val="28"/>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uiPriority w:val="22"/>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pPr>
    <w:rPr>
      <w:sz w:val="20"/>
    </w:rPr>
  </w:style>
  <w:style w:type="paragraph" w:styleId="Retraitnormal">
    <w:name w:val="Normal Indent"/>
    <w:basedOn w:val="Normal"/>
    <w:pPr>
      <w:widowControl w:val="0"/>
      <w:autoSpaceDE w:val="0"/>
      <w:autoSpaceDN w:val="0"/>
      <w:spacing w:before="0" w:line="360" w:lineRule="auto"/>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character" w:customStyle="1" w:styleId="Titre1Car">
    <w:name w:val="Titre 1 Car"/>
    <w:link w:val="Titre1"/>
    <w:rsid w:val="002B14F3"/>
    <w:rPr>
      <w:rFonts w:ascii="Arial Rounded MT Bold" w:hAnsi="Arial Rounded MT Bold"/>
      <w:b/>
      <w:caps/>
      <w:kern w:val="28"/>
      <w:sz w:val="48"/>
      <w:lang w:val="fr-FR" w:eastAsia="fr-FR" w:bidi="ar-SA"/>
    </w:rPr>
  </w:style>
  <w:style w:type="character" w:customStyle="1" w:styleId="Titre3Car">
    <w:name w:val="Titre 3 Car"/>
    <w:link w:val="Titre3"/>
    <w:rsid w:val="00E2717A"/>
    <w:rPr>
      <w:rFonts w:ascii="Arial Rounded MT Bold" w:hAnsi="Arial Rounded MT Bold"/>
      <w:sz w:val="28"/>
    </w:rPr>
  </w:style>
  <w:style w:type="table" w:styleId="Grilledutableau">
    <w:name w:val="Table Grid"/>
    <w:basedOn w:val="TableauNormal"/>
    <w:rsid w:val="00D7713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paragraph" w:customStyle="1" w:styleId="gtitre">
    <w:name w:val="gtitre"/>
    <w:basedOn w:val="Titre1"/>
    <w:rsid w:val="007A0588"/>
    <w:pPr>
      <w:keepNext w:val="0"/>
      <w:tabs>
        <w:tab w:val="clear" w:pos="9072"/>
        <w:tab w:val="right" w:pos="9071"/>
      </w:tabs>
      <w:spacing w:before="0" w:after="1080"/>
      <w:jc w:val="left"/>
      <w:outlineLvl w:val="9"/>
    </w:pPr>
    <w:rPr>
      <w:kern w:val="0"/>
      <w:sz w:val="40"/>
    </w:rPr>
  </w:style>
  <w:style w:type="character" w:customStyle="1" w:styleId="Code">
    <w:name w:val="Code"/>
    <w:qFormat/>
    <w:rsid w:val="008B7FD6"/>
    <w:rPr>
      <w:rFonts w:ascii="Arial" w:hAnsi="Arial"/>
      <w:b/>
      <w:noProof/>
    </w:rPr>
  </w:style>
  <w:style w:type="character" w:customStyle="1" w:styleId="Retraitcorpsdetexte2Car">
    <w:name w:val="Retrait corps de texte 2 Car"/>
    <w:link w:val="Retraitcorpsdetexte2"/>
    <w:rsid w:val="000B5D74"/>
    <w:rPr>
      <w:rFonts w:ascii="Century Gothic" w:hAnsi="Century Gothi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36707">
      <w:bodyDiv w:val="1"/>
      <w:marLeft w:val="0"/>
      <w:marRight w:val="0"/>
      <w:marTop w:val="0"/>
      <w:marBottom w:val="0"/>
      <w:divBdr>
        <w:top w:val="none" w:sz="0" w:space="0" w:color="auto"/>
        <w:left w:val="none" w:sz="0" w:space="0" w:color="auto"/>
        <w:bottom w:val="none" w:sz="0" w:space="0" w:color="auto"/>
        <w:right w:val="none" w:sz="0" w:space="0" w:color="auto"/>
      </w:divBdr>
    </w:div>
    <w:div w:id="485557460">
      <w:bodyDiv w:val="1"/>
      <w:marLeft w:val="0"/>
      <w:marRight w:val="0"/>
      <w:marTop w:val="0"/>
      <w:marBottom w:val="0"/>
      <w:divBdr>
        <w:top w:val="none" w:sz="0" w:space="0" w:color="auto"/>
        <w:left w:val="none" w:sz="0" w:space="0" w:color="auto"/>
        <w:bottom w:val="none" w:sz="0" w:space="0" w:color="auto"/>
        <w:right w:val="none" w:sz="0" w:space="0" w:color="auto"/>
      </w:divBdr>
      <w:divsChild>
        <w:div w:id="1760322744">
          <w:marLeft w:val="0"/>
          <w:marRight w:val="0"/>
          <w:marTop w:val="0"/>
          <w:marBottom w:val="0"/>
          <w:divBdr>
            <w:top w:val="none" w:sz="0" w:space="0" w:color="auto"/>
            <w:left w:val="none" w:sz="0" w:space="0" w:color="auto"/>
            <w:bottom w:val="none" w:sz="0" w:space="0" w:color="auto"/>
            <w:right w:val="none" w:sz="0" w:space="0" w:color="auto"/>
          </w:divBdr>
          <w:divsChild>
            <w:div w:id="1075589800">
              <w:marLeft w:val="0"/>
              <w:marRight w:val="0"/>
              <w:marTop w:val="0"/>
              <w:marBottom w:val="0"/>
              <w:divBdr>
                <w:top w:val="none" w:sz="0" w:space="0" w:color="auto"/>
                <w:left w:val="none" w:sz="0" w:space="0" w:color="auto"/>
                <w:bottom w:val="none" w:sz="0" w:space="0" w:color="auto"/>
                <w:right w:val="none" w:sz="0" w:space="0" w:color="auto"/>
              </w:divBdr>
              <w:divsChild>
                <w:div w:id="351423875">
                  <w:marLeft w:val="0"/>
                  <w:marRight w:val="0"/>
                  <w:marTop w:val="0"/>
                  <w:marBottom w:val="0"/>
                  <w:divBdr>
                    <w:top w:val="none" w:sz="0" w:space="0" w:color="auto"/>
                    <w:left w:val="none" w:sz="0" w:space="0" w:color="auto"/>
                    <w:bottom w:val="none" w:sz="0" w:space="0" w:color="auto"/>
                    <w:right w:val="none" w:sz="0" w:space="0" w:color="auto"/>
                  </w:divBdr>
                  <w:divsChild>
                    <w:div w:id="2118016554">
                      <w:marLeft w:val="0"/>
                      <w:marRight w:val="0"/>
                      <w:marTop w:val="0"/>
                      <w:marBottom w:val="0"/>
                      <w:divBdr>
                        <w:top w:val="none" w:sz="0" w:space="0" w:color="auto"/>
                        <w:left w:val="none" w:sz="0" w:space="0" w:color="auto"/>
                        <w:bottom w:val="none" w:sz="0" w:space="0" w:color="auto"/>
                        <w:right w:val="none" w:sz="0" w:space="0" w:color="auto"/>
                      </w:divBdr>
                      <w:divsChild>
                        <w:div w:id="28840761">
                          <w:marLeft w:val="0"/>
                          <w:marRight w:val="0"/>
                          <w:marTop w:val="0"/>
                          <w:marBottom w:val="0"/>
                          <w:divBdr>
                            <w:top w:val="none" w:sz="0" w:space="0" w:color="auto"/>
                            <w:left w:val="none" w:sz="0" w:space="0" w:color="auto"/>
                            <w:bottom w:val="none" w:sz="0" w:space="0" w:color="auto"/>
                            <w:right w:val="none" w:sz="0" w:space="0" w:color="auto"/>
                          </w:divBdr>
                          <w:divsChild>
                            <w:div w:id="981274238">
                              <w:marLeft w:val="0"/>
                              <w:marRight w:val="0"/>
                              <w:marTop w:val="0"/>
                              <w:marBottom w:val="0"/>
                              <w:divBdr>
                                <w:top w:val="none" w:sz="0" w:space="0" w:color="auto"/>
                                <w:left w:val="none" w:sz="0" w:space="0" w:color="auto"/>
                                <w:bottom w:val="none" w:sz="0" w:space="0" w:color="auto"/>
                                <w:right w:val="none" w:sz="0" w:space="0" w:color="auto"/>
                              </w:divBdr>
                              <w:divsChild>
                                <w:div w:id="14626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207377">
      <w:bodyDiv w:val="1"/>
      <w:marLeft w:val="0"/>
      <w:marRight w:val="0"/>
      <w:marTop w:val="0"/>
      <w:marBottom w:val="0"/>
      <w:divBdr>
        <w:top w:val="none" w:sz="0" w:space="0" w:color="auto"/>
        <w:left w:val="none" w:sz="0" w:space="0" w:color="auto"/>
        <w:bottom w:val="none" w:sz="0" w:space="0" w:color="auto"/>
        <w:right w:val="none" w:sz="0" w:space="0" w:color="auto"/>
      </w:divBdr>
      <w:divsChild>
        <w:div w:id="327169816">
          <w:marLeft w:val="0"/>
          <w:marRight w:val="0"/>
          <w:marTop w:val="0"/>
          <w:marBottom w:val="0"/>
          <w:divBdr>
            <w:top w:val="none" w:sz="0" w:space="0" w:color="auto"/>
            <w:left w:val="none" w:sz="0" w:space="0" w:color="auto"/>
            <w:bottom w:val="none" w:sz="0" w:space="0" w:color="auto"/>
            <w:right w:val="none" w:sz="0" w:space="0" w:color="auto"/>
          </w:divBdr>
          <w:divsChild>
            <w:div w:id="1725715185">
              <w:marLeft w:val="0"/>
              <w:marRight w:val="0"/>
              <w:marTop w:val="0"/>
              <w:marBottom w:val="0"/>
              <w:divBdr>
                <w:top w:val="none" w:sz="0" w:space="0" w:color="auto"/>
                <w:left w:val="none" w:sz="0" w:space="0" w:color="auto"/>
                <w:bottom w:val="none" w:sz="0" w:space="0" w:color="auto"/>
                <w:right w:val="none" w:sz="0" w:space="0" w:color="auto"/>
              </w:divBdr>
              <w:divsChild>
                <w:div w:id="72162275">
                  <w:marLeft w:val="0"/>
                  <w:marRight w:val="0"/>
                  <w:marTop w:val="0"/>
                  <w:marBottom w:val="0"/>
                  <w:divBdr>
                    <w:top w:val="none" w:sz="0" w:space="0" w:color="auto"/>
                    <w:left w:val="none" w:sz="0" w:space="0" w:color="auto"/>
                    <w:bottom w:val="none" w:sz="0" w:space="0" w:color="auto"/>
                    <w:right w:val="none" w:sz="0" w:space="0" w:color="auto"/>
                  </w:divBdr>
                  <w:divsChild>
                    <w:div w:id="931664430">
                      <w:marLeft w:val="0"/>
                      <w:marRight w:val="0"/>
                      <w:marTop w:val="0"/>
                      <w:marBottom w:val="0"/>
                      <w:divBdr>
                        <w:top w:val="none" w:sz="0" w:space="0" w:color="auto"/>
                        <w:left w:val="none" w:sz="0" w:space="0" w:color="auto"/>
                        <w:bottom w:val="none" w:sz="0" w:space="0" w:color="auto"/>
                        <w:right w:val="none" w:sz="0" w:space="0" w:color="auto"/>
                      </w:divBdr>
                      <w:divsChild>
                        <w:div w:id="685332184">
                          <w:marLeft w:val="0"/>
                          <w:marRight w:val="0"/>
                          <w:marTop w:val="0"/>
                          <w:marBottom w:val="0"/>
                          <w:divBdr>
                            <w:top w:val="none" w:sz="0" w:space="0" w:color="auto"/>
                            <w:left w:val="none" w:sz="0" w:space="0" w:color="auto"/>
                            <w:bottom w:val="none" w:sz="0" w:space="0" w:color="auto"/>
                            <w:right w:val="none" w:sz="0" w:space="0" w:color="auto"/>
                          </w:divBdr>
                          <w:divsChild>
                            <w:div w:id="1541240171">
                              <w:marLeft w:val="0"/>
                              <w:marRight w:val="0"/>
                              <w:marTop w:val="0"/>
                              <w:marBottom w:val="0"/>
                              <w:divBdr>
                                <w:top w:val="none" w:sz="0" w:space="0" w:color="auto"/>
                                <w:left w:val="none" w:sz="0" w:space="0" w:color="auto"/>
                                <w:bottom w:val="none" w:sz="0" w:space="0" w:color="auto"/>
                                <w:right w:val="none" w:sz="0" w:space="0" w:color="auto"/>
                              </w:divBdr>
                              <w:divsChild>
                                <w:div w:id="1579560885">
                                  <w:marLeft w:val="257"/>
                                  <w:marRight w:val="257"/>
                                  <w:marTop w:val="129"/>
                                  <w:marBottom w:val="129"/>
                                  <w:divBdr>
                                    <w:top w:val="none" w:sz="0" w:space="0" w:color="auto"/>
                                    <w:left w:val="none" w:sz="0" w:space="0" w:color="auto"/>
                                    <w:bottom w:val="none" w:sz="0" w:space="0" w:color="auto"/>
                                    <w:right w:val="none" w:sz="0" w:space="0" w:color="auto"/>
                                  </w:divBdr>
                                  <w:divsChild>
                                    <w:div w:id="776559438">
                                      <w:marLeft w:val="0"/>
                                      <w:marRight w:val="0"/>
                                      <w:marTop w:val="0"/>
                                      <w:marBottom w:val="0"/>
                                      <w:divBdr>
                                        <w:top w:val="none" w:sz="0" w:space="0" w:color="auto"/>
                                        <w:left w:val="none" w:sz="0" w:space="0" w:color="auto"/>
                                        <w:bottom w:val="none" w:sz="0" w:space="0" w:color="auto"/>
                                        <w:right w:val="none" w:sz="0" w:space="0" w:color="auto"/>
                                      </w:divBdr>
                                      <w:divsChild>
                                        <w:div w:id="1540390695">
                                          <w:marLeft w:val="0"/>
                                          <w:marRight w:val="0"/>
                                          <w:marTop w:val="0"/>
                                          <w:marBottom w:val="0"/>
                                          <w:divBdr>
                                            <w:top w:val="none" w:sz="0" w:space="0" w:color="auto"/>
                                            <w:left w:val="none" w:sz="0" w:space="0" w:color="auto"/>
                                            <w:bottom w:val="none" w:sz="0" w:space="0" w:color="auto"/>
                                            <w:right w:val="none" w:sz="0" w:space="0" w:color="auto"/>
                                          </w:divBdr>
                                          <w:divsChild>
                                            <w:div w:id="2002931039">
                                              <w:marLeft w:val="24"/>
                                              <w:marRight w:val="0"/>
                                              <w:marTop w:val="0"/>
                                              <w:marBottom w:val="129"/>
                                              <w:divBdr>
                                                <w:top w:val="none" w:sz="0" w:space="0" w:color="auto"/>
                                                <w:left w:val="none" w:sz="0" w:space="0" w:color="auto"/>
                                                <w:bottom w:val="none" w:sz="0" w:space="0" w:color="auto"/>
                                                <w:right w:val="none" w:sz="0" w:space="0" w:color="auto"/>
                                              </w:divBdr>
                                              <w:divsChild>
                                                <w:div w:id="40332146">
                                                  <w:marLeft w:val="0"/>
                                                  <w:marRight w:val="0"/>
                                                  <w:marTop w:val="129"/>
                                                  <w:marBottom w:val="129"/>
                                                  <w:divBdr>
                                                    <w:top w:val="none" w:sz="0" w:space="0" w:color="auto"/>
                                                    <w:left w:val="none" w:sz="0" w:space="0" w:color="auto"/>
                                                    <w:bottom w:val="none" w:sz="0" w:space="0" w:color="auto"/>
                                                    <w:right w:val="none" w:sz="0" w:space="0" w:color="auto"/>
                                                  </w:divBdr>
                                                </w:div>
                                                <w:div w:id="338655797">
                                                  <w:marLeft w:val="0"/>
                                                  <w:marRight w:val="0"/>
                                                  <w:marTop w:val="129"/>
                                                  <w:marBottom w:val="129"/>
                                                  <w:divBdr>
                                                    <w:top w:val="none" w:sz="0" w:space="0" w:color="auto"/>
                                                    <w:left w:val="none" w:sz="0" w:space="0" w:color="auto"/>
                                                    <w:bottom w:val="none" w:sz="0" w:space="0" w:color="auto"/>
                                                    <w:right w:val="none" w:sz="0" w:space="0" w:color="auto"/>
                                                  </w:divBdr>
                                                </w:div>
                                                <w:div w:id="576088805">
                                                  <w:marLeft w:val="0"/>
                                                  <w:marRight w:val="0"/>
                                                  <w:marTop w:val="0"/>
                                                  <w:marBottom w:val="0"/>
                                                  <w:divBdr>
                                                    <w:top w:val="none" w:sz="0" w:space="0" w:color="auto"/>
                                                    <w:left w:val="none" w:sz="0" w:space="0" w:color="auto"/>
                                                    <w:bottom w:val="none" w:sz="0" w:space="0" w:color="auto"/>
                                                    <w:right w:val="none" w:sz="0" w:space="0" w:color="auto"/>
                                                  </w:divBdr>
                                                </w:div>
                                                <w:div w:id="884373126">
                                                  <w:marLeft w:val="0"/>
                                                  <w:marRight w:val="0"/>
                                                  <w:marTop w:val="129"/>
                                                  <w:marBottom w:val="129"/>
                                                  <w:divBdr>
                                                    <w:top w:val="none" w:sz="0" w:space="0" w:color="auto"/>
                                                    <w:left w:val="none" w:sz="0" w:space="0" w:color="auto"/>
                                                    <w:bottom w:val="none" w:sz="0" w:space="0" w:color="auto"/>
                                                    <w:right w:val="none" w:sz="0" w:space="0" w:color="auto"/>
                                                  </w:divBdr>
                                                </w:div>
                                                <w:div w:id="973677240">
                                                  <w:marLeft w:val="0"/>
                                                  <w:marRight w:val="0"/>
                                                  <w:marTop w:val="129"/>
                                                  <w:marBottom w:val="129"/>
                                                  <w:divBdr>
                                                    <w:top w:val="none" w:sz="0" w:space="0" w:color="auto"/>
                                                    <w:left w:val="none" w:sz="0" w:space="0" w:color="auto"/>
                                                    <w:bottom w:val="none" w:sz="0" w:space="0" w:color="auto"/>
                                                    <w:right w:val="none" w:sz="0" w:space="0" w:color="auto"/>
                                                  </w:divBdr>
                                                </w:div>
                                                <w:div w:id="1418598603">
                                                  <w:marLeft w:val="0"/>
                                                  <w:marRight w:val="0"/>
                                                  <w:marTop w:val="129"/>
                                                  <w:marBottom w:val="129"/>
                                                  <w:divBdr>
                                                    <w:top w:val="none" w:sz="0" w:space="0" w:color="auto"/>
                                                    <w:left w:val="none" w:sz="0" w:space="0" w:color="auto"/>
                                                    <w:bottom w:val="none" w:sz="0" w:space="0" w:color="auto"/>
                                                    <w:right w:val="none" w:sz="0" w:space="0" w:color="auto"/>
                                                  </w:divBdr>
                                                </w:div>
                                                <w:div w:id="1521578488">
                                                  <w:marLeft w:val="0"/>
                                                  <w:marRight w:val="0"/>
                                                  <w:marTop w:val="129"/>
                                                  <w:marBottom w:val="129"/>
                                                  <w:divBdr>
                                                    <w:top w:val="none" w:sz="0" w:space="0" w:color="auto"/>
                                                    <w:left w:val="none" w:sz="0" w:space="0" w:color="auto"/>
                                                    <w:bottom w:val="none" w:sz="0" w:space="0" w:color="auto"/>
                                                    <w:right w:val="none" w:sz="0" w:space="0" w:color="auto"/>
                                                  </w:divBdr>
                                                </w:div>
                                                <w:div w:id="1565338810">
                                                  <w:marLeft w:val="0"/>
                                                  <w:marRight w:val="0"/>
                                                  <w:marTop w:val="129"/>
                                                  <w:marBottom w:val="129"/>
                                                  <w:divBdr>
                                                    <w:top w:val="none" w:sz="0" w:space="0" w:color="auto"/>
                                                    <w:left w:val="none" w:sz="0" w:space="0" w:color="auto"/>
                                                    <w:bottom w:val="none" w:sz="0" w:space="0" w:color="auto"/>
                                                    <w:right w:val="none" w:sz="0" w:space="0" w:color="auto"/>
                                                  </w:divBdr>
                                                </w:div>
                                                <w:div w:id="1571428763">
                                                  <w:marLeft w:val="0"/>
                                                  <w:marRight w:val="0"/>
                                                  <w:marTop w:val="129"/>
                                                  <w:marBottom w:val="129"/>
                                                  <w:divBdr>
                                                    <w:top w:val="none" w:sz="0" w:space="0" w:color="auto"/>
                                                    <w:left w:val="none" w:sz="0" w:space="0" w:color="auto"/>
                                                    <w:bottom w:val="none" w:sz="0" w:space="0" w:color="auto"/>
                                                    <w:right w:val="none" w:sz="0" w:space="0" w:color="auto"/>
                                                  </w:divBdr>
                                                </w:div>
                                                <w:div w:id="1590001658">
                                                  <w:marLeft w:val="0"/>
                                                  <w:marRight w:val="0"/>
                                                  <w:marTop w:val="129"/>
                                                  <w:marBottom w:val="129"/>
                                                  <w:divBdr>
                                                    <w:top w:val="none" w:sz="0" w:space="0" w:color="auto"/>
                                                    <w:left w:val="none" w:sz="0" w:space="0" w:color="auto"/>
                                                    <w:bottom w:val="none" w:sz="0" w:space="0" w:color="auto"/>
                                                    <w:right w:val="none" w:sz="0" w:space="0" w:color="auto"/>
                                                  </w:divBdr>
                                                </w:div>
                                                <w:div w:id="1723289778">
                                                  <w:marLeft w:val="0"/>
                                                  <w:marRight w:val="0"/>
                                                  <w:marTop w:val="129"/>
                                                  <w:marBottom w:val="129"/>
                                                  <w:divBdr>
                                                    <w:top w:val="none" w:sz="0" w:space="0" w:color="auto"/>
                                                    <w:left w:val="none" w:sz="0" w:space="0" w:color="auto"/>
                                                    <w:bottom w:val="none" w:sz="0" w:space="0" w:color="auto"/>
                                                    <w:right w:val="none" w:sz="0" w:space="0" w:color="auto"/>
                                                  </w:divBdr>
                                                </w:div>
                                                <w:div w:id="1733112040">
                                                  <w:marLeft w:val="0"/>
                                                  <w:marRight w:val="0"/>
                                                  <w:marTop w:val="129"/>
                                                  <w:marBottom w:val="129"/>
                                                  <w:divBdr>
                                                    <w:top w:val="none" w:sz="0" w:space="0" w:color="auto"/>
                                                    <w:left w:val="none" w:sz="0" w:space="0" w:color="auto"/>
                                                    <w:bottom w:val="none" w:sz="0" w:space="0" w:color="auto"/>
                                                    <w:right w:val="none" w:sz="0" w:space="0" w:color="auto"/>
                                                  </w:divBdr>
                                                </w:div>
                                                <w:div w:id="1969555372">
                                                  <w:marLeft w:val="0"/>
                                                  <w:marRight w:val="0"/>
                                                  <w:marTop w:val="129"/>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971091">
      <w:bodyDiv w:val="1"/>
      <w:marLeft w:val="0"/>
      <w:marRight w:val="0"/>
      <w:marTop w:val="0"/>
      <w:marBottom w:val="0"/>
      <w:divBdr>
        <w:top w:val="none" w:sz="0" w:space="0" w:color="auto"/>
        <w:left w:val="none" w:sz="0" w:space="0" w:color="auto"/>
        <w:bottom w:val="none" w:sz="0" w:space="0" w:color="auto"/>
        <w:right w:val="none" w:sz="0" w:space="0" w:color="auto"/>
      </w:divBdr>
      <w:divsChild>
        <w:div w:id="1006640491">
          <w:marLeft w:val="0"/>
          <w:marRight w:val="0"/>
          <w:marTop w:val="0"/>
          <w:marBottom w:val="0"/>
          <w:divBdr>
            <w:top w:val="none" w:sz="0" w:space="0" w:color="auto"/>
            <w:left w:val="none" w:sz="0" w:space="0" w:color="auto"/>
            <w:bottom w:val="none" w:sz="0" w:space="0" w:color="auto"/>
            <w:right w:val="none" w:sz="0" w:space="0" w:color="auto"/>
          </w:divBdr>
          <w:divsChild>
            <w:div w:id="1963725310">
              <w:marLeft w:val="0"/>
              <w:marRight w:val="0"/>
              <w:marTop w:val="0"/>
              <w:marBottom w:val="0"/>
              <w:divBdr>
                <w:top w:val="none" w:sz="0" w:space="0" w:color="auto"/>
                <w:left w:val="none" w:sz="0" w:space="0" w:color="auto"/>
                <w:bottom w:val="none" w:sz="0" w:space="0" w:color="auto"/>
                <w:right w:val="none" w:sz="0" w:space="0" w:color="auto"/>
              </w:divBdr>
              <w:divsChild>
                <w:div w:id="1351954348">
                  <w:marLeft w:val="0"/>
                  <w:marRight w:val="0"/>
                  <w:marTop w:val="0"/>
                  <w:marBottom w:val="0"/>
                  <w:divBdr>
                    <w:top w:val="none" w:sz="0" w:space="0" w:color="auto"/>
                    <w:left w:val="none" w:sz="0" w:space="0" w:color="auto"/>
                    <w:bottom w:val="none" w:sz="0" w:space="0" w:color="auto"/>
                    <w:right w:val="none" w:sz="0" w:space="0" w:color="auto"/>
                  </w:divBdr>
                  <w:divsChild>
                    <w:div w:id="1061975517">
                      <w:marLeft w:val="0"/>
                      <w:marRight w:val="0"/>
                      <w:marTop w:val="0"/>
                      <w:marBottom w:val="0"/>
                      <w:divBdr>
                        <w:top w:val="none" w:sz="0" w:space="0" w:color="auto"/>
                        <w:left w:val="none" w:sz="0" w:space="0" w:color="auto"/>
                        <w:bottom w:val="none" w:sz="0" w:space="0" w:color="auto"/>
                        <w:right w:val="none" w:sz="0" w:space="0" w:color="auto"/>
                      </w:divBdr>
                      <w:divsChild>
                        <w:div w:id="1525941280">
                          <w:marLeft w:val="280"/>
                          <w:marRight w:val="280"/>
                          <w:marTop w:val="280"/>
                          <w:marBottom w:val="280"/>
                          <w:divBdr>
                            <w:top w:val="none" w:sz="0" w:space="0" w:color="auto"/>
                            <w:left w:val="none" w:sz="0" w:space="0" w:color="auto"/>
                            <w:bottom w:val="none" w:sz="0" w:space="0" w:color="auto"/>
                            <w:right w:val="none" w:sz="0" w:space="0" w:color="auto"/>
                          </w:divBdr>
                          <w:divsChild>
                            <w:div w:id="1500075396">
                              <w:marLeft w:val="0"/>
                              <w:marRight w:val="0"/>
                              <w:marTop w:val="0"/>
                              <w:marBottom w:val="0"/>
                              <w:divBdr>
                                <w:top w:val="none" w:sz="0" w:space="0" w:color="auto"/>
                                <w:left w:val="none" w:sz="0" w:space="0" w:color="auto"/>
                                <w:bottom w:val="none" w:sz="0" w:space="0" w:color="auto"/>
                                <w:right w:val="none" w:sz="0" w:space="0" w:color="auto"/>
                              </w:divBdr>
                              <w:divsChild>
                                <w:div w:id="1098523773">
                                  <w:marLeft w:val="0"/>
                                  <w:marRight w:val="0"/>
                                  <w:marTop w:val="0"/>
                                  <w:marBottom w:val="0"/>
                                  <w:divBdr>
                                    <w:top w:val="none" w:sz="0" w:space="0" w:color="auto"/>
                                    <w:left w:val="none" w:sz="0" w:space="0" w:color="auto"/>
                                    <w:bottom w:val="none" w:sz="0" w:space="0" w:color="auto"/>
                                    <w:right w:val="none" w:sz="0" w:space="0" w:color="auto"/>
                                  </w:divBdr>
                                  <w:divsChild>
                                    <w:div w:id="839200876">
                                      <w:marLeft w:val="0"/>
                                      <w:marRight w:val="0"/>
                                      <w:marTop w:val="0"/>
                                      <w:marBottom w:val="0"/>
                                      <w:divBdr>
                                        <w:top w:val="none" w:sz="0" w:space="0" w:color="auto"/>
                                        <w:left w:val="none" w:sz="0" w:space="0" w:color="auto"/>
                                        <w:bottom w:val="none" w:sz="0" w:space="0" w:color="auto"/>
                                        <w:right w:val="none" w:sz="0" w:space="0" w:color="auto"/>
                                      </w:divBdr>
                                      <w:divsChild>
                                        <w:div w:id="512646442">
                                          <w:marLeft w:val="0"/>
                                          <w:marRight w:val="0"/>
                                          <w:marTop w:val="0"/>
                                          <w:marBottom w:val="0"/>
                                          <w:divBdr>
                                            <w:top w:val="none" w:sz="0" w:space="0" w:color="auto"/>
                                            <w:left w:val="none" w:sz="0" w:space="0" w:color="auto"/>
                                            <w:bottom w:val="none" w:sz="0" w:space="0" w:color="auto"/>
                                            <w:right w:val="none" w:sz="0" w:space="0" w:color="auto"/>
                                          </w:divBdr>
                                          <w:divsChild>
                                            <w:div w:id="1845390688">
                                              <w:marLeft w:val="0"/>
                                              <w:marRight w:val="0"/>
                                              <w:marTop w:val="0"/>
                                              <w:marBottom w:val="0"/>
                                              <w:divBdr>
                                                <w:top w:val="none" w:sz="0" w:space="0" w:color="auto"/>
                                                <w:left w:val="none" w:sz="0" w:space="0" w:color="auto"/>
                                                <w:bottom w:val="none" w:sz="0" w:space="0" w:color="auto"/>
                                                <w:right w:val="none" w:sz="0" w:space="0" w:color="auto"/>
                                              </w:divBdr>
                                              <w:divsChild>
                                                <w:div w:id="4229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8398716">
      <w:bodyDiv w:val="1"/>
      <w:marLeft w:val="0"/>
      <w:marRight w:val="0"/>
      <w:marTop w:val="0"/>
      <w:marBottom w:val="0"/>
      <w:divBdr>
        <w:top w:val="none" w:sz="0" w:space="0" w:color="auto"/>
        <w:left w:val="none" w:sz="0" w:space="0" w:color="auto"/>
        <w:bottom w:val="none" w:sz="0" w:space="0" w:color="auto"/>
        <w:right w:val="none" w:sz="0" w:space="0" w:color="auto"/>
      </w:divBdr>
      <w:divsChild>
        <w:div w:id="5988723">
          <w:marLeft w:val="0"/>
          <w:marRight w:val="0"/>
          <w:marTop w:val="0"/>
          <w:marBottom w:val="0"/>
          <w:divBdr>
            <w:top w:val="none" w:sz="0" w:space="0" w:color="auto"/>
            <w:left w:val="none" w:sz="0" w:space="0" w:color="auto"/>
            <w:bottom w:val="none" w:sz="0" w:space="0" w:color="auto"/>
            <w:right w:val="none" w:sz="0" w:space="0" w:color="auto"/>
          </w:divBdr>
          <w:divsChild>
            <w:div w:id="1182859541">
              <w:marLeft w:val="0"/>
              <w:marRight w:val="0"/>
              <w:marTop w:val="0"/>
              <w:marBottom w:val="0"/>
              <w:divBdr>
                <w:top w:val="none" w:sz="0" w:space="0" w:color="auto"/>
                <w:left w:val="none" w:sz="0" w:space="0" w:color="auto"/>
                <w:bottom w:val="none" w:sz="0" w:space="0" w:color="auto"/>
                <w:right w:val="none" w:sz="0" w:space="0" w:color="auto"/>
              </w:divBdr>
              <w:divsChild>
                <w:div w:id="1243875240">
                  <w:marLeft w:val="0"/>
                  <w:marRight w:val="0"/>
                  <w:marTop w:val="0"/>
                  <w:marBottom w:val="0"/>
                  <w:divBdr>
                    <w:top w:val="none" w:sz="0" w:space="0" w:color="auto"/>
                    <w:left w:val="none" w:sz="0" w:space="0" w:color="auto"/>
                    <w:bottom w:val="none" w:sz="0" w:space="0" w:color="auto"/>
                    <w:right w:val="none" w:sz="0" w:space="0" w:color="auto"/>
                  </w:divBdr>
                  <w:divsChild>
                    <w:div w:id="464204111">
                      <w:marLeft w:val="0"/>
                      <w:marRight w:val="0"/>
                      <w:marTop w:val="0"/>
                      <w:marBottom w:val="0"/>
                      <w:divBdr>
                        <w:top w:val="none" w:sz="0" w:space="0" w:color="auto"/>
                        <w:left w:val="none" w:sz="0" w:space="0" w:color="auto"/>
                        <w:bottom w:val="none" w:sz="0" w:space="0" w:color="auto"/>
                        <w:right w:val="none" w:sz="0" w:space="0" w:color="auto"/>
                      </w:divBdr>
                      <w:divsChild>
                        <w:div w:id="1838154613">
                          <w:marLeft w:val="0"/>
                          <w:marRight w:val="0"/>
                          <w:marTop w:val="0"/>
                          <w:marBottom w:val="0"/>
                          <w:divBdr>
                            <w:top w:val="none" w:sz="0" w:space="0" w:color="auto"/>
                            <w:left w:val="none" w:sz="0" w:space="0" w:color="auto"/>
                            <w:bottom w:val="none" w:sz="0" w:space="0" w:color="auto"/>
                            <w:right w:val="none" w:sz="0" w:space="0" w:color="auto"/>
                          </w:divBdr>
                          <w:divsChild>
                            <w:div w:id="595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464229">
      <w:bodyDiv w:val="1"/>
      <w:marLeft w:val="0"/>
      <w:marRight w:val="0"/>
      <w:marTop w:val="0"/>
      <w:marBottom w:val="0"/>
      <w:divBdr>
        <w:top w:val="none" w:sz="0" w:space="0" w:color="auto"/>
        <w:left w:val="none" w:sz="0" w:space="0" w:color="auto"/>
        <w:bottom w:val="none" w:sz="0" w:space="0" w:color="auto"/>
        <w:right w:val="none" w:sz="0" w:space="0" w:color="auto"/>
      </w:divBdr>
      <w:divsChild>
        <w:div w:id="199783970">
          <w:marLeft w:val="0"/>
          <w:marRight w:val="0"/>
          <w:marTop w:val="0"/>
          <w:marBottom w:val="0"/>
          <w:divBdr>
            <w:top w:val="none" w:sz="0" w:space="0" w:color="auto"/>
            <w:left w:val="none" w:sz="0" w:space="0" w:color="auto"/>
            <w:bottom w:val="none" w:sz="0" w:space="0" w:color="auto"/>
            <w:right w:val="none" w:sz="0" w:space="0" w:color="auto"/>
          </w:divBdr>
          <w:divsChild>
            <w:div w:id="110247110">
              <w:marLeft w:val="0"/>
              <w:marRight w:val="0"/>
              <w:marTop w:val="0"/>
              <w:marBottom w:val="0"/>
              <w:divBdr>
                <w:top w:val="none" w:sz="0" w:space="0" w:color="auto"/>
                <w:left w:val="none" w:sz="0" w:space="0" w:color="auto"/>
                <w:bottom w:val="none" w:sz="0" w:space="0" w:color="auto"/>
                <w:right w:val="none" w:sz="0" w:space="0" w:color="auto"/>
              </w:divBdr>
              <w:divsChild>
                <w:div w:id="1960988241">
                  <w:marLeft w:val="0"/>
                  <w:marRight w:val="0"/>
                  <w:marTop w:val="0"/>
                  <w:marBottom w:val="0"/>
                  <w:divBdr>
                    <w:top w:val="none" w:sz="0" w:space="0" w:color="auto"/>
                    <w:left w:val="none" w:sz="0" w:space="0" w:color="auto"/>
                    <w:bottom w:val="none" w:sz="0" w:space="0" w:color="auto"/>
                    <w:right w:val="none" w:sz="0" w:space="0" w:color="auto"/>
                  </w:divBdr>
                  <w:divsChild>
                    <w:div w:id="3830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48450">
      <w:bodyDiv w:val="1"/>
      <w:marLeft w:val="0"/>
      <w:marRight w:val="0"/>
      <w:marTop w:val="0"/>
      <w:marBottom w:val="0"/>
      <w:divBdr>
        <w:top w:val="none" w:sz="0" w:space="0" w:color="auto"/>
        <w:left w:val="none" w:sz="0" w:space="0" w:color="auto"/>
        <w:bottom w:val="none" w:sz="0" w:space="0" w:color="auto"/>
        <w:right w:val="none" w:sz="0" w:space="0" w:color="auto"/>
      </w:divBdr>
      <w:divsChild>
        <w:div w:id="692271873">
          <w:marLeft w:val="0"/>
          <w:marRight w:val="0"/>
          <w:marTop w:val="0"/>
          <w:marBottom w:val="0"/>
          <w:divBdr>
            <w:top w:val="none" w:sz="0" w:space="0" w:color="auto"/>
            <w:left w:val="none" w:sz="0" w:space="0" w:color="auto"/>
            <w:bottom w:val="none" w:sz="0" w:space="0" w:color="auto"/>
            <w:right w:val="none" w:sz="0" w:space="0" w:color="auto"/>
          </w:divBdr>
        </w:div>
      </w:divsChild>
    </w:div>
    <w:div w:id="1011377959">
      <w:bodyDiv w:val="1"/>
      <w:marLeft w:val="100"/>
      <w:marRight w:val="100"/>
      <w:marTop w:val="0"/>
      <w:marBottom w:val="0"/>
      <w:divBdr>
        <w:top w:val="none" w:sz="0" w:space="0" w:color="auto"/>
        <w:left w:val="none" w:sz="0" w:space="0" w:color="auto"/>
        <w:bottom w:val="none" w:sz="0" w:space="0" w:color="auto"/>
        <w:right w:val="none" w:sz="0" w:space="0" w:color="auto"/>
      </w:divBdr>
      <w:divsChild>
        <w:div w:id="213473735">
          <w:marLeft w:val="0"/>
          <w:marRight w:val="0"/>
          <w:marTop w:val="0"/>
          <w:marBottom w:val="0"/>
          <w:divBdr>
            <w:top w:val="none" w:sz="0" w:space="0" w:color="auto"/>
            <w:left w:val="none" w:sz="0" w:space="0" w:color="auto"/>
            <w:bottom w:val="none" w:sz="0" w:space="0" w:color="auto"/>
            <w:right w:val="none" w:sz="0" w:space="0" w:color="auto"/>
          </w:divBdr>
          <w:divsChild>
            <w:div w:id="1847671052">
              <w:marLeft w:val="0"/>
              <w:marRight w:val="0"/>
              <w:marTop w:val="0"/>
              <w:marBottom w:val="14"/>
              <w:divBdr>
                <w:top w:val="none" w:sz="0" w:space="0" w:color="auto"/>
                <w:left w:val="none" w:sz="0" w:space="0" w:color="auto"/>
                <w:bottom w:val="none" w:sz="0" w:space="0" w:color="auto"/>
                <w:right w:val="none" w:sz="0" w:space="0" w:color="auto"/>
              </w:divBdr>
              <w:divsChild>
                <w:div w:id="1063524753">
                  <w:marLeft w:val="0"/>
                  <w:marRight w:val="0"/>
                  <w:marTop w:val="0"/>
                  <w:marBottom w:val="0"/>
                  <w:divBdr>
                    <w:top w:val="none" w:sz="0" w:space="0" w:color="auto"/>
                    <w:left w:val="none" w:sz="0" w:space="0" w:color="auto"/>
                    <w:bottom w:val="none" w:sz="0" w:space="0" w:color="auto"/>
                    <w:right w:val="none" w:sz="0" w:space="0" w:color="auto"/>
                  </w:divBdr>
                  <w:divsChild>
                    <w:div w:id="746848421">
                      <w:marLeft w:val="0"/>
                      <w:marRight w:val="0"/>
                      <w:marTop w:val="0"/>
                      <w:marBottom w:val="0"/>
                      <w:divBdr>
                        <w:top w:val="none" w:sz="0" w:space="0" w:color="auto"/>
                        <w:left w:val="single" w:sz="6" w:space="28" w:color="A1C2E2"/>
                        <w:bottom w:val="none" w:sz="0" w:space="0" w:color="auto"/>
                        <w:right w:val="none" w:sz="0" w:space="0" w:color="auto"/>
                      </w:divBdr>
                      <w:divsChild>
                        <w:div w:id="10643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354117">
      <w:bodyDiv w:val="1"/>
      <w:marLeft w:val="0"/>
      <w:marRight w:val="0"/>
      <w:marTop w:val="0"/>
      <w:marBottom w:val="0"/>
      <w:divBdr>
        <w:top w:val="none" w:sz="0" w:space="0" w:color="auto"/>
        <w:left w:val="none" w:sz="0" w:space="0" w:color="auto"/>
        <w:bottom w:val="none" w:sz="0" w:space="0" w:color="auto"/>
        <w:right w:val="none" w:sz="0" w:space="0" w:color="auto"/>
      </w:divBdr>
      <w:divsChild>
        <w:div w:id="27221934">
          <w:marLeft w:val="0"/>
          <w:marRight w:val="0"/>
          <w:marTop w:val="0"/>
          <w:marBottom w:val="0"/>
          <w:divBdr>
            <w:top w:val="none" w:sz="0" w:space="0" w:color="auto"/>
            <w:left w:val="none" w:sz="0" w:space="0" w:color="auto"/>
            <w:bottom w:val="none" w:sz="0" w:space="0" w:color="auto"/>
            <w:right w:val="none" w:sz="0" w:space="0" w:color="auto"/>
          </w:divBdr>
          <w:divsChild>
            <w:div w:id="12001012">
              <w:marLeft w:val="0"/>
              <w:marRight w:val="0"/>
              <w:marTop w:val="0"/>
              <w:marBottom w:val="0"/>
              <w:divBdr>
                <w:top w:val="none" w:sz="0" w:space="0" w:color="auto"/>
                <w:left w:val="none" w:sz="0" w:space="0" w:color="auto"/>
                <w:bottom w:val="none" w:sz="0" w:space="0" w:color="auto"/>
                <w:right w:val="none" w:sz="0" w:space="0" w:color="auto"/>
              </w:divBdr>
              <w:divsChild>
                <w:div w:id="962154458">
                  <w:marLeft w:val="0"/>
                  <w:marRight w:val="0"/>
                  <w:marTop w:val="0"/>
                  <w:marBottom w:val="0"/>
                  <w:divBdr>
                    <w:top w:val="none" w:sz="0" w:space="0" w:color="auto"/>
                    <w:left w:val="none" w:sz="0" w:space="0" w:color="auto"/>
                    <w:bottom w:val="none" w:sz="0" w:space="0" w:color="auto"/>
                    <w:right w:val="none" w:sz="0" w:space="0" w:color="auto"/>
                  </w:divBdr>
                  <w:divsChild>
                    <w:div w:id="15095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9200">
      <w:bodyDiv w:val="1"/>
      <w:marLeft w:val="0"/>
      <w:marRight w:val="0"/>
      <w:marTop w:val="0"/>
      <w:marBottom w:val="0"/>
      <w:divBdr>
        <w:top w:val="none" w:sz="0" w:space="0" w:color="auto"/>
        <w:left w:val="none" w:sz="0" w:space="0" w:color="auto"/>
        <w:bottom w:val="none" w:sz="0" w:space="0" w:color="auto"/>
        <w:right w:val="none" w:sz="0" w:space="0" w:color="auto"/>
      </w:divBdr>
    </w:div>
    <w:div w:id="1212426537">
      <w:bodyDiv w:val="1"/>
      <w:marLeft w:val="0"/>
      <w:marRight w:val="0"/>
      <w:marTop w:val="0"/>
      <w:marBottom w:val="0"/>
      <w:divBdr>
        <w:top w:val="none" w:sz="0" w:space="0" w:color="auto"/>
        <w:left w:val="none" w:sz="0" w:space="0" w:color="auto"/>
        <w:bottom w:val="none" w:sz="0" w:space="0" w:color="auto"/>
        <w:right w:val="none" w:sz="0" w:space="0" w:color="auto"/>
      </w:divBdr>
      <w:divsChild>
        <w:div w:id="1022131307">
          <w:marLeft w:val="0"/>
          <w:marRight w:val="0"/>
          <w:marTop w:val="0"/>
          <w:marBottom w:val="0"/>
          <w:divBdr>
            <w:top w:val="none" w:sz="0" w:space="0" w:color="auto"/>
            <w:left w:val="none" w:sz="0" w:space="0" w:color="auto"/>
            <w:bottom w:val="none" w:sz="0" w:space="0" w:color="auto"/>
            <w:right w:val="none" w:sz="0" w:space="0" w:color="auto"/>
          </w:divBdr>
          <w:divsChild>
            <w:div w:id="278491095">
              <w:marLeft w:val="0"/>
              <w:marRight w:val="0"/>
              <w:marTop w:val="0"/>
              <w:marBottom w:val="0"/>
              <w:divBdr>
                <w:top w:val="none" w:sz="0" w:space="0" w:color="auto"/>
                <w:left w:val="none" w:sz="0" w:space="0" w:color="auto"/>
                <w:bottom w:val="none" w:sz="0" w:space="0" w:color="auto"/>
                <w:right w:val="none" w:sz="0" w:space="0" w:color="auto"/>
              </w:divBdr>
              <w:divsChild>
                <w:div w:id="543979836">
                  <w:marLeft w:val="0"/>
                  <w:marRight w:val="0"/>
                  <w:marTop w:val="0"/>
                  <w:marBottom w:val="0"/>
                  <w:divBdr>
                    <w:top w:val="none" w:sz="0" w:space="0" w:color="auto"/>
                    <w:left w:val="none" w:sz="0" w:space="0" w:color="auto"/>
                    <w:bottom w:val="single" w:sz="4" w:space="0" w:color="000000"/>
                    <w:right w:val="none" w:sz="0" w:space="0" w:color="auto"/>
                  </w:divBdr>
                  <w:divsChild>
                    <w:div w:id="1431126728">
                      <w:marLeft w:val="0"/>
                      <w:marRight w:val="0"/>
                      <w:marTop w:val="0"/>
                      <w:marBottom w:val="0"/>
                      <w:divBdr>
                        <w:top w:val="none" w:sz="0" w:space="0" w:color="auto"/>
                        <w:left w:val="none" w:sz="0" w:space="0" w:color="auto"/>
                        <w:bottom w:val="none" w:sz="0" w:space="0" w:color="auto"/>
                        <w:right w:val="none" w:sz="0" w:space="0" w:color="auto"/>
                      </w:divBdr>
                      <w:divsChild>
                        <w:div w:id="93210755">
                          <w:marLeft w:val="0"/>
                          <w:marRight w:val="0"/>
                          <w:marTop w:val="0"/>
                          <w:marBottom w:val="0"/>
                          <w:divBdr>
                            <w:top w:val="none" w:sz="0" w:space="0" w:color="auto"/>
                            <w:left w:val="none" w:sz="0" w:space="0" w:color="auto"/>
                            <w:bottom w:val="none" w:sz="0" w:space="0" w:color="auto"/>
                            <w:right w:val="none" w:sz="0" w:space="0" w:color="auto"/>
                          </w:divBdr>
                          <w:divsChild>
                            <w:div w:id="1614940157">
                              <w:marLeft w:val="0"/>
                              <w:marRight w:val="0"/>
                              <w:marTop w:val="0"/>
                              <w:marBottom w:val="0"/>
                              <w:divBdr>
                                <w:top w:val="none" w:sz="0" w:space="0" w:color="auto"/>
                                <w:left w:val="none" w:sz="0" w:space="0" w:color="auto"/>
                                <w:bottom w:val="none" w:sz="0" w:space="0" w:color="auto"/>
                                <w:right w:val="none" w:sz="0" w:space="0" w:color="auto"/>
                              </w:divBdr>
                              <w:divsChild>
                                <w:div w:id="1544446311">
                                  <w:marLeft w:val="255"/>
                                  <w:marRight w:val="255"/>
                                  <w:marTop w:val="127"/>
                                  <w:marBottom w:val="127"/>
                                  <w:divBdr>
                                    <w:top w:val="none" w:sz="0" w:space="0" w:color="auto"/>
                                    <w:left w:val="none" w:sz="0" w:space="0" w:color="auto"/>
                                    <w:bottom w:val="none" w:sz="0" w:space="0" w:color="auto"/>
                                    <w:right w:val="none" w:sz="0" w:space="0" w:color="auto"/>
                                  </w:divBdr>
                                  <w:divsChild>
                                    <w:div w:id="1707948799">
                                      <w:marLeft w:val="0"/>
                                      <w:marRight w:val="0"/>
                                      <w:marTop w:val="0"/>
                                      <w:marBottom w:val="0"/>
                                      <w:divBdr>
                                        <w:top w:val="none" w:sz="0" w:space="0" w:color="auto"/>
                                        <w:left w:val="none" w:sz="0" w:space="0" w:color="auto"/>
                                        <w:bottom w:val="none" w:sz="0" w:space="0" w:color="auto"/>
                                        <w:right w:val="none" w:sz="0" w:space="0" w:color="auto"/>
                                      </w:divBdr>
                                      <w:divsChild>
                                        <w:div w:id="1321229324">
                                          <w:marLeft w:val="0"/>
                                          <w:marRight w:val="0"/>
                                          <w:marTop w:val="0"/>
                                          <w:marBottom w:val="0"/>
                                          <w:divBdr>
                                            <w:top w:val="none" w:sz="0" w:space="0" w:color="auto"/>
                                            <w:left w:val="none" w:sz="0" w:space="0" w:color="auto"/>
                                            <w:bottom w:val="none" w:sz="0" w:space="0" w:color="auto"/>
                                            <w:right w:val="none" w:sz="0" w:space="0" w:color="auto"/>
                                          </w:divBdr>
                                          <w:divsChild>
                                            <w:div w:id="604966261">
                                              <w:marLeft w:val="24"/>
                                              <w:marRight w:val="0"/>
                                              <w:marTop w:val="0"/>
                                              <w:marBottom w:val="1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462502">
      <w:bodyDiv w:val="1"/>
      <w:marLeft w:val="0"/>
      <w:marRight w:val="0"/>
      <w:marTop w:val="0"/>
      <w:marBottom w:val="0"/>
      <w:divBdr>
        <w:top w:val="none" w:sz="0" w:space="0" w:color="auto"/>
        <w:left w:val="none" w:sz="0" w:space="0" w:color="auto"/>
        <w:bottom w:val="none" w:sz="0" w:space="0" w:color="auto"/>
        <w:right w:val="none" w:sz="0" w:space="0" w:color="auto"/>
      </w:divBdr>
      <w:divsChild>
        <w:div w:id="1518035627">
          <w:marLeft w:val="0"/>
          <w:marRight w:val="0"/>
          <w:marTop w:val="0"/>
          <w:marBottom w:val="0"/>
          <w:divBdr>
            <w:top w:val="none" w:sz="0" w:space="0" w:color="auto"/>
            <w:left w:val="none" w:sz="0" w:space="0" w:color="auto"/>
            <w:bottom w:val="none" w:sz="0" w:space="0" w:color="auto"/>
            <w:right w:val="none" w:sz="0" w:space="0" w:color="auto"/>
          </w:divBdr>
          <w:divsChild>
            <w:div w:id="377516352">
              <w:marLeft w:val="0"/>
              <w:marRight w:val="0"/>
              <w:marTop w:val="0"/>
              <w:marBottom w:val="0"/>
              <w:divBdr>
                <w:top w:val="none" w:sz="0" w:space="0" w:color="auto"/>
                <w:left w:val="none" w:sz="0" w:space="0" w:color="auto"/>
                <w:bottom w:val="none" w:sz="0" w:space="0" w:color="auto"/>
                <w:right w:val="none" w:sz="0" w:space="0" w:color="auto"/>
              </w:divBdr>
              <w:divsChild>
                <w:div w:id="1573276935">
                  <w:marLeft w:val="0"/>
                  <w:marRight w:val="0"/>
                  <w:marTop w:val="0"/>
                  <w:marBottom w:val="0"/>
                  <w:divBdr>
                    <w:top w:val="none" w:sz="0" w:space="0" w:color="auto"/>
                    <w:left w:val="none" w:sz="0" w:space="0" w:color="auto"/>
                    <w:bottom w:val="none" w:sz="0" w:space="0" w:color="auto"/>
                    <w:right w:val="none" w:sz="0" w:space="0" w:color="auto"/>
                  </w:divBdr>
                  <w:divsChild>
                    <w:div w:id="1683433357">
                      <w:marLeft w:val="0"/>
                      <w:marRight w:val="0"/>
                      <w:marTop w:val="0"/>
                      <w:marBottom w:val="0"/>
                      <w:divBdr>
                        <w:top w:val="none" w:sz="0" w:space="0" w:color="auto"/>
                        <w:left w:val="none" w:sz="0" w:space="0" w:color="auto"/>
                        <w:bottom w:val="none" w:sz="0" w:space="0" w:color="auto"/>
                        <w:right w:val="none" w:sz="0" w:space="0" w:color="auto"/>
                      </w:divBdr>
                      <w:divsChild>
                        <w:div w:id="1891108824">
                          <w:marLeft w:val="0"/>
                          <w:marRight w:val="0"/>
                          <w:marTop w:val="0"/>
                          <w:marBottom w:val="0"/>
                          <w:divBdr>
                            <w:top w:val="none" w:sz="0" w:space="0" w:color="auto"/>
                            <w:left w:val="none" w:sz="0" w:space="0" w:color="auto"/>
                            <w:bottom w:val="none" w:sz="0" w:space="0" w:color="auto"/>
                            <w:right w:val="none" w:sz="0" w:space="0" w:color="auto"/>
                          </w:divBdr>
                          <w:divsChild>
                            <w:div w:id="1129515665">
                              <w:marLeft w:val="0"/>
                              <w:marRight w:val="0"/>
                              <w:marTop w:val="0"/>
                              <w:marBottom w:val="0"/>
                              <w:divBdr>
                                <w:top w:val="none" w:sz="0" w:space="0" w:color="auto"/>
                                <w:left w:val="none" w:sz="0" w:space="0" w:color="auto"/>
                                <w:bottom w:val="none" w:sz="0" w:space="0" w:color="auto"/>
                                <w:right w:val="none" w:sz="0" w:space="0" w:color="auto"/>
                              </w:divBdr>
                              <w:divsChild>
                                <w:div w:id="1194727030">
                                  <w:marLeft w:val="0"/>
                                  <w:marRight w:val="0"/>
                                  <w:marTop w:val="0"/>
                                  <w:marBottom w:val="0"/>
                                  <w:divBdr>
                                    <w:top w:val="none" w:sz="0" w:space="0" w:color="auto"/>
                                    <w:left w:val="none" w:sz="0" w:space="0" w:color="auto"/>
                                    <w:bottom w:val="none" w:sz="0" w:space="0" w:color="auto"/>
                                    <w:right w:val="none" w:sz="0" w:space="0" w:color="auto"/>
                                  </w:divBdr>
                                  <w:divsChild>
                                    <w:div w:id="18559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332599">
      <w:bodyDiv w:val="1"/>
      <w:marLeft w:val="0"/>
      <w:marRight w:val="0"/>
      <w:marTop w:val="0"/>
      <w:marBottom w:val="0"/>
      <w:divBdr>
        <w:top w:val="none" w:sz="0" w:space="0" w:color="auto"/>
        <w:left w:val="none" w:sz="0" w:space="0" w:color="auto"/>
        <w:bottom w:val="none" w:sz="0" w:space="0" w:color="auto"/>
        <w:right w:val="none" w:sz="0" w:space="0" w:color="auto"/>
      </w:divBdr>
      <w:divsChild>
        <w:div w:id="639268184">
          <w:marLeft w:val="0"/>
          <w:marRight w:val="0"/>
          <w:marTop w:val="0"/>
          <w:marBottom w:val="0"/>
          <w:divBdr>
            <w:top w:val="none" w:sz="0" w:space="0" w:color="auto"/>
            <w:left w:val="none" w:sz="0" w:space="0" w:color="auto"/>
            <w:bottom w:val="none" w:sz="0" w:space="0" w:color="auto"/>
            <w:right w:val="none" w:sz="0" w:space="0" w:color="auto"/>
          </w:divBdr>
          <w:divsChild>
            <w:div w:id="324433405">
              <w:marLeft w:val="0"/>
              <w:marRight w:val="0"/>
              <w:marTop w:val="0"/>
              <w:marBottom w:val="0"/>
              <w:divBdr>
                <w:top w:val="none" w:sz="0" w:space="0" w:color="auto"/>
                <w:left w:val="none" w:sz="0" w:space="0" w:color="auto"/>
                <w:bottom w:val="none" w:sz="0" w:space="0" w:color="auto"/>
                <w:right w:val="none" w:sz="0" w:space="0" w:color="auto"/>
              </w:divBdr>
              <w:divsChild>
                <w:div w:id="278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68224">
      <w:bodyDiv w:val="1"/>
      <w:marLeft w:val="0"/>
      <w:marRight w:val="0"/>
      <w:marTop w:val="0"/>
      <w:marBottom w:val="0"/>
      <w:divBdr>
        <w:top w:val="none" w:sz="0" w:space="0" w:color="auto"/>
        <w:left w:val="none" w:sz="0" w:space="0" w:color="auto"/>
        <w:bottom w:val="none" w:sz="0" w:space="0" w:color="auto"/>
        <w:right w:val="none" w:sz="0" w:space="0" w:color="auto"/>
      </w:divBdr>
      <w:divsChild>
        <w:div w:id="412169379">
          <w:marLeft w:val="0"/>
          <w:marRight w:val="0"/>
          <w:marTop w:val="0"/>
          <w:marBottom w:val="0"/>
          <w:divBdr>
            <w:top w:val="none" w:sz="0" w:space="0" w:color="auto"/>
            <w:left w:val="none" w:sz="0" w:space="0" w:color="auto"/>
            <w:bottom w:val="none" w:sz="0" w:space="0" w:color="auto"/>
            <w:right w:val="none" w:sz="0" w:space="0" w:color="auto"/>
          </w:divBdr>
          <w:divsChild>
            <w:div w:id="513150841">
              <w:marLeft w:val="0"/>
              <w:marRight w:val="0"/>
              <w:marTop w:val="0"/>
              <w:marBottom w:val="0"/>
              <w:divBdr>
                <w:top w:val="none" w:sz="0" w:space="0" w:color="auto"/>
                <w:left w:val="none" w:sz="0" w:space="0" w:color="auto"/>
                <w:bottom w:val="none" w:sz="0" w:space="0" w:color="auto"/>
                <w:right w:val="none" w:sz="0" w:space="0" w:color="auto"/>
              </w:divBdr>
              <w:divsChild>
                <w:div w:id="9717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5503">
      <w:bodyDiv w:val="1"/>
      <w:marLeft w:val="0"/>
      <w:marRight w:val="0"/>
      <w:marTop w:val="0"/>
      <w:marBottom w:val="0"/>
      <w:divBdr>
        <w:top w:val="none" w:sz="0" w:space="0" w:color="auto"/>
        <w:left w:val="none" w:sz="0" w:space="0" w:color="auto"/>
        <w:bottom w:val="none" w:sz="0" w:space="0" w:color="auto"/>
        <w:right w:val="none" w:sz="0" w:space="0" w:color="auto"/>
      </w:divBdr>
      <w:divsChild>
        <w:div w:id="206336084">
          <w:marLeft w:val="0"/>
          <w:marRight w:val="0"/>
          <w:marTop w:val="0"/>
          <w:marBottom w:val="0"/>
          <w:divBdr>
            <w:top w:val="none" w:sz="0" w:space="0" w:color="auto"/>
            <w:left w:val="none" w:sz="0" w:space="0" w:color="auto"/>
            <w:bottom w:val="none" w:sz="0" w:space="0" w:color="auto"/>
            <w:right w:val="none" w:sz="0" w:space="0" w:color="auto"/>
          </w:divBdr>
          <w:divsChild>
            <w:div w:id="2081905397">
              <w:marLeft w:val="0"/>
              <w:marRight w:val="0"/>
              <w:marTop w:val="0"/>
              <w:marBottom w:val="0"/>
              <w:divBdr>
                <w:top w:val="none" w:sz="0" w:space="0" w:color="auto"/>
                <w:left w:val="none" w:sz="0" w:space="0" w:color="auto"/>
                <w:bottom w:val="none" w:sz="0" w:space="0" w:color="auto"/>
                <w:right w:val="none" w:sz="0" w:space="0" w:color="auto"/>
              </w:divBdr>
              <w:divsChild>
                <w:div w:id="662969072">
                  <w:marLeft w:val="0"/>
                  <w:marRight w:val="0"/>
                  <w:marTop w:val="0"/>
                  <w:marBottom w:val="0"/>
                  <w:divBdr>
                    <w:top w:val="none" w:sz="0" w:space="0" w:color="auto"/>
                    <w:left w:val="none" w:sz="0" w:space="0" w:color="auto"/>
                    <w:bottom w:val="none" w:sz="0" w:space="0" w:color="auto"/>
                    <w:right w:val="none" w:sz="0" w:space="0" w:color="auto"/>
                  </w:divBdr>
                  <w:divsChild>
                    <w:div w:id="1291863686">
                      <w:marLeft w:val="0"/>
                      <w:marRight w:val="0"/>
                      <w:marTop w:val="0"/>
                      <w:marBottom w:val="0"/>
                      <w:divBdr>
                        <w:top w:val="none" w:sz="0" w:space="0" w:color="auto"/>
                        <w:left w:val="none" w:sz="0" w:space="0" w:color="auto"/>
                        <w:bottom w:val="none" w:sz="0" w:space="0" w:color="auto"/>
                        <w:right w:val="none" w:sz="0" w:space="0" w:color="auto"/>
                      </w:divBdr>
                      <w:divsChild>
                        <w:div w:id="659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_rels/foot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CD093-AB9A-48BF-ADB1-4FC85753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20</Pages>
  <Words>2242</Words>
  <Characters>12335</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14548</CharactersWithSpaces>
  <SharedDoc>false</SharedDoc>
  <HLinks>
    <vt:vector size="222" baseType="variant">
      <vt:variant>
        <vt:i4>8126517</vt:i4>
      </vt:variant>
      <vt:variant>
        <vt:i4>213</vt:i4>
      </vt:variant>
      <vt:variant>
        <vt:i4>0</vt:i4>
      </vt:variant>
      <vt:variant>
        <vt:i4>5</vt:i4>
      </vt:variant>
      <vt:variant>
        <vt:lpwstr>http://en.wikipedia.org/wiki/ISCSI</vt:lpwstr>
      </vt:variant>
      <vt:variant>
        <vt:lpwstr/>
      </vt:variant>
      <vt:variant>
        <vt:i4>1245244</vt:i4>
      </vt:variant>
      <vt:variant>
        <vt:i4>206</vt:i4>
      </vt:variant>
      <vt:variant>
        <vt:i4>0</vt:i4>
      </vt:variant>
      <vt:variant>
        <vt:i4>5</vt:i4>
      </vt:variant>
      <vt:variant>
        <vt:lpwstr/>
      </vt:variant>
      <vt:variant>
        <vt:lpwstr>_Toc50908084</vt:lpwstr>
      </vt:variant>
      <vt:variant>
        <vt:i4>1310780</vt:i4>
      </vt:variant>
      <vt:variant>
        <vt:i4>200</vt:i4>
      </vt:variant>
      <vt:variant>
        <vt:i4>0</vt:i4>
      </vt:variant>
      <vt:variant>
        <vt:i4>5</vt:i4>
      </vt:variant>
      <vt:variant>
        <vt:lpwstr/>
      </vt:variant>
      <vt:variant>
        <vt:lpwstr>_Toc50908083</vt:lpwstr>
      </vt:variant>
      <vt:variant>
        <vt:i4>1376316</vt:i4>
      </vt:variant>
      <vt:variant>
        <vt:i4>194</vt:i4>
      </vt:variant>
      <vt:variant>
        <vt:i4>0</vt:i4>
      </vt:variant>
      <vt:variant>
        <vt:i4>5</vt:i4>
      </vt:variant>
      <vt:variant>
        <vt:lpwstr/>
      </vt:variant>
      <vt:variant>
        <vt:lpwstr>_Toc50908082</vt:lpwstr>
      </vt:variant>
      <vt:variant>
        <vt:i4>1441852</vt:i4>
      </vt:variant>
      <vt:variant>
        <vt:i4>188</vt:i4>
      </vt:variant>
      <vt:variant>
        <vt:i4>0</vt:i4>
      </vt:variant>
      <vt:variant>
        <vt:i4>5</vt:i4>
      </vt:variant>
      <vt:variant>
        <vt:lpwstr/>
      </vt:variant>
      <vt:variant>
        <vt:lpwstr>_Toc50908081</vt:lpwstr>
      </vt:variant>
      <vt:variant>
        <vt:i4>1507388</vt:i4>
      </vt:variant>
      <vt:variant>
        <vt:i4>182</vt:i4>
      </vt:variant>
      <vt:variant>
        <vt:i4>0</vt:i4>
      </vt:variant>
      <vt:variant>
        <vt:i4>5</vt:i4>
      </vt:variant>
      <vt:variant>
        <vt:lpwstr/>
      </vt:variant>
      <vt:variant>
        <vt:lpwstr>_Toc50908080</vt:lpwstr>
      </vt:variant>
      <vt:variant>
        <vt:i4>1966131</vt:i4>
      </vt:variant>
      <vt:variant>
        <vt:i4>176</vt:i4>
      </vt:variant>
      <vt:variant>
        <vt:i4>0</vt:i4>
      </vt:variant>
      <vt:variant>
        <vt:i4>5</vt:i4>
      </vt:variant>
      <vt:variant>
        <vt:lpwstr/>
      </vt:variant>
      <vt:variant>
        <vt:lpwstr>_Toc50908079</vt:lpwstr>
      </vt:variant>
      <vt:variant>
        <vt:i4>2031667</vt:i4>
      </vt:variant>
      <vt:variant>
        <vt:i4>170</vt:i4>
      </vt:variant>
      <vt:variant>
        <vt:i4>0</vt:i4>
      </vt:variant>
      <vt:variant>
        <vt:i4>5</vt:i4>
      </vt:variant>
      <vt:variant>
        <vt:lpwstr/>
      </vt:variant>
      <vt:variant>
        <vt:lpwstr>_Toc50908078</vt:lpwstr>
      </vt:variant>
      <vt:variant>
        <vt:i4>1048627</vt:i4>
      </vt:variant>
      <vt:variant>
        <vt:i4>164</vt:i4>
      </vt:variant>
      <vt:variant>
        <vt:i4>0</vt:i4>
      </vt:variant>
      <vt:variant>
        <vt:i4>5</vt:i4>
      </vt:variant>
      <vt:variant>
        <vt:lpwstr/>
      </vt:variant>
      <vt:variant>
        <vt:lpwstr>_Toc50908077</vt:lpwstr>
      </vt:variant>
      <vt:variant>
        <vt:i4>1114163</vt:i4>
      </vt:variant>
      <vt:variant>
        <vt:i4>158</vt:i4>
      </vt:variant>
      <vt:variant>
        <vt:i4>0</vt:i4>
      </vt:variant>
      <vt:variant>
        <vt:i4>5</vt:i4>
      </vt:variant>
      <vt:variant>
        <vt:lpwstr/>
      </vt:variant>
      <vt:variant>
        <vt:lpwstr>_Toc50908076</vt:lpwstr>
      </vt:variant>
      <vt:variant>
        <vt:i4>1179699</vt:i4>
      </vt:variant>
      <vt:variant>
        <vt:i4>152</vt:i4>
      </vt:variant>
      <vt:variant>
        <vt:i4>0</vt:i4>
      </vt:variant>
      <vt:variant>
        <vt:i4>5</vt:i4>
      </vt:variant>
      <vt:variant>
        <vt:lpwstr/>
      </vt:variant>
      <vt:variant>
        <vt:lpwstr>_Toc50908075</vt:lpwstr>
      </vt:variant>
      <vt:variant>
        <vt:i4>1245235</vt:i4>
      </vt:variant>
      <vt:variant>
        <vt:i4>146</vt:i4>
      </vt:variant>
      <vt:variant>
        <vt:i4>0</vt:i4>
      </vt:variant>
      <vt:variant>
        <vt:i4>5</vt:i4>
      </vt:variant>
      <vt:variant>
        <vt:lpwstr/>
      </vt:variant>
      <vt:variant>
        <vt:lpwstr>_Toc50908074</vt:lpwstr>
      </vt:variant>
      <vt:variant>
        <vt:i4>1310771</vt:i4>
      </vt:variant>
      <vt:variant>
        <vt:i4>140</vt:i4>
      </vt:variant>
      <vt:variant>
        <vt:i4>0</vt:i4>
      </vt:variant>
      <vt:variant>
        <vt:i4>5</vt:i4>
      </vt:variant>
      <vt:variant>
        <vt:lpwstr/>
      </vt:variant>
      <vt:variant>
        <vt:lpwstr>_Toc50908073</vt:lpwstr>
      </vt:variant>
      <vt:variant>
        <vt:i4>1376307</vt:i4>
      </vt:variant>
      <vt:variant>
        <vt:i4>134</vt:i4>
      </vt:variant>
      <vt:variant>
        <vt:i4>0</vt:i4>
      </vt:variant>
      <vt:variant>
        <vt:i4>5</vt:i4>
      </vt:variant>
      <vt:variant>
        <vt:lpwstr/>
      </vt:variant>
      <vt:variant>
        <vt:lpwstr>_Toc50908072</vt:lpwstr>
      </vt:variant>
      <vt:variant>
        <vt:i4>1441843</vt:i4>
      </vt:variant>
      <vt:variant>
        <vt:i4>128</vt:i4>
      </vt:variant>
      <vt:variant>
        <vt:i4>0</vt:i4>
      </vt:variant>
      <vt:variant>
        <vt:i4>5</vt:i4>
      </vt:variant>
      <vt:variant>
        <vt:lpwstr/>
      </vt:variant>
      <vt:variant>
        <vt:lpwstr>_Toc50908071</vt:lpwstr>
      </vt:variant>
      <vt:variant>
        <vt:i4>1507379</vt:i4>
      </vt:variant>
      <vt:variant>
        <vt:i4>122</vt:i4>
      </vt:variant>
      <vt:variant>
        <vt:i4>0</vt:i4>
      </vt:variant>
      <vt:variant>
        <vt:i4>5</vt:i4>
      </vt:variant>
      <vt:variant>
        <vt:lpwstr/>
      </vt:variant>
      <vt:variant>
        <vt:lpwstr>_Toc50908070</vt:lpwstr>
      </vt:variant>
      <vt:variant>
        <vt:i4>1966130</vt:i4>
      </vt:variant>
      <vt:variant>
        <vt:i4>116</vt:i4>
      </vt:variant>
      <vt:variant>
        <vt:i4>0</vt:i4>
      </vt:variant>
      <vt:variant>
        <vt:i4>5</vt:i4>
      </vt:variant>
      <vt:variant>
        <vt:lpwstr/>
      </vt:variant>
      <vt:variant>
        <vt:lpwstr>_Toc50908069</vt:lpwstr>
      </vt:variant>
      <vt:variant>
        <vt:i4>2031666</vt:i4>
      </vt:variant>
      <vt:variant>
        <vt:i4>110</vt:i4>
      </vt:variant>
      <vt:variant>
        <vt:i4>0</vt:i4>
      </vt:variant>
      <vt:variant>
        <vt:i4>5</vt:i4>
      </vt:variant>
      <vt:variant>
        <vt:lpwstr/>
      </vt:variant>
      <vt:variant>
        <vt:lpwstr>_Toc50908068</vt:lpwstr>
      </vt:variant>
      <vt:variant>
        <vt:i4>1048626</vt:i4>
      </vt:variant>
      <vt:variant>
        <vt:i4>104</vt:i4>
      </vt:variant>
      <vt:variant>
        <vt:i4>0</vt:i4>
      </vt:variant>
      <vt:variant>
        <vt:i4>5</vt:i4>
      </vt:variant>
      <vt:variant>
        <vt:lpwstr/>
      </vt:variant>
      <vt:variant>
        <vt:lpwstr>_Toc50908067</vt:lpwstr>
      </vt:variant>
      <vt:variant>
        <vt:i4>1114162</vt:i4>
      </vt:variant>
      <vt:variant>
        <vt:i4>98</vt:i4>
      </vt:variant>
      <vt:variant>
        <vt:i4>0</vt:i4>
      </vt:variant>
      <vt:variant>
        <vt:i4>5</vt:i4>
      </vt:variant>
      <vt:variant>
        <vt:lpwstr/>
      </vt:variant>
      <vt:variant>
        <vt:lpwstr>_Toc50908066</vt:lpwstr>
      </vt:variant>
      <vt:variant>
        <vt:i4>1179698</vt:i4>
      </vt:variant>
      <vt:variant>
        <vt:i4>92</vt:i4>
      </vt:variant>
      <vt:variant>
        <vt:i4>0</vt:i4>
      </vt:variant>
      <vt:variant>
        <vt:i4>5</vt:i4>
      </vt:variant>
      <vt:variant>
        <vt:lpwstr/>
      </vt:variant>
      <vt:variant>
        <vt:lpwstr>_Toc50908065</vt:lpwstr>
      </vt:variant>
      <vt:variant>
        <vt:i4>1245234</vt:i4>
      </vt:variant>
      <vt:variant>
        <vt:i4>86</vt:i4>
      </vt:variant>
      <vt:variant>
        <vt:i4>0</vt:i4>
      </vt:variant>
      <vt:variant>
        <vt:i4>5</vt:i4>
      </vt:variant>
      <vt:variant>
        <vt:lpwstr/>
      </vt:variant>
      <vt:variant>
        <vt:lpwstr>_Toc50908064</vt:lpwstr>
      </vt:variant>
      <vt:variant>
        <vt:i4>1310770</vt:i4>
      </vt:variant>
      <vt:variant>
        <vt:i4>80</vt:i4>
      </vt:variant>
      <vt:variant>
        <vt:i4>0</vt:i4>
      </vt:variant>
      <vt:variant>
        <vt:i4>5</vt:i4>
      </vt:variant>
      <vt:variant>
        <vt:lpwstr/>
      </vt:variant>
      <vt:variant>
        <vt:lpwstr>_Toc50908063</vt:lpwstr>
      </vt:variant>
      <vt:variant>
        <vt:i4>1376306</vt:i4>
      </vt:variant>
      <vt:variant>
        <vt:i4>74</vt:i4>
      </vt:variant>
      <vt:variant>
        <vt:i4>0</vt:i4>
      </vt:variant>
      <vt:variant>
        <vt:i4>5</vt:i4>
      </vt:variant>
      <vt:variant>
        <vt:lpwstr/>
      </vt:variant>
      <vt:variant>
        <vt:lpwstr>_Toc50908062</vt:lpwstr>
      </vt:variant>
      <vt:variant>
        <vt:i4>1441842</vt:i4>
      </vt:variant>
      <vt:variant>
        <vt:i4>68</vt:i4>
      </vt:variant>
      <vt:variant>
        <vt:i4>0</vt:i4>
      </vt:variant>
      <vt:variant>
        <vt:i4>5</vt:i4>
      </vt:variant>
      <vt:variant>
        <vt:lpwstr/>
      </vt:variant>
      <vt:variant>
        <vt:lpwstr>_Toc50908061</vt:lpwstr>
      </vt:variant>
      <vt:variant>
        <vt:i4>1507378</vt:i4>
      </vt:variant>
      <vt:variant>
        <vt:i4>62</vt:i4>
      </vt:variant>
      <vt:variant>
        <vt:i4>0</vt:i4>
      </vt:variant>
      <vt:variant>
        <vt:i4>5</vt:i4>
      </vt:variant>
      <vt:variant>
        <vt:lpwstr/>
      </vt:variant>
      <vt:variant>
        <vt:lpwstr>_Toc50908060</vt:lpwstr>
      </vt:variant>
      <vt:variant>
        <vt:i4>1966129</vt:i4>
      </vt:variant>
      <vt:variant>
        <vt:i4>56</vt:i4>
      </vt:variant>
      <vt:variant>
        <vt:i4>0</vt:i4>
      </vt:variant>
      <vt:variant>
        <vt:i4>5</vt:i4>
      </vt:variant>
      <vt:variant>
        <vt:lpwstr/>
      </vt:variant>
      <vt:variant>
        <vt:lpwstr>_Toc50908059</vt:lpwstr>
      </vt:variant>
      <vt:variant>
        <vt:i4>2031665</vt:i4>
      </vt:variant>
      <vt:variant>
        <vt:i4>50</vt:i4>
      </vt:variant>
      <vt:variant>
        <vt:i4>0</vt:i4>
      </vt:variant>
      <vt:variant>
        <vt:i4>5</vt:i4>
      </vt:variant>
      <vt:variant>
        <vt:lpwstr/>
      </vt:variant>
      <vt:variant>
        <vt:lpwstr>_Toc50908058</vt:lpwstr>
      </vt:variant>
      <vt:variant>
        <vt:i4>1048625</vt:i4>
      </vt:variant>
      <vt:variant>
        <vt:i4>44</vt:i4>
      </vt:variant>
      <vt:variant>
        <vt:i4>0</vt:i4>
      </vt:variant>
      <vt:variant>
        <vt:i4>5</vt:i4>
      </vt:variant>
      <vt:variant>
        <vt:lpwstr/>
      </vt:variant>
      <vt:variant>
        <vt:lpwstr>_Toc50908057</vt:lpwstr>
      </vt:variant>
      <vt:variant>
        <vt:i4>1114161</vt:i4>
      </vt:variant>
      <vt:variant>
        <vt:i4>38</vt:i4>
      </vt:variant>
      <vt:variant>
        <vt:i4>0</vt:i4>
      </vt:variant>
      <vt:variant>
        <vt:i4>5</vt:i4>
      </vt:variant>
      <vt:variant>
        <vt:lpwstr/>
      </vt:variant>
      <vt:variant>
        <vt:lpwstr>_Toc50908056</vt:lpwstr>
      </vt:variant>
      <vt:variant>
        <vt:i4>1179697</vt:i4>
      </vt:variant>
      <vt:variant>
        <vt:i4>32</vt:i4>
      </vt:variant>
      <vt:variant>
        <vt:i4>0</vt:i4>
      </vt:variant>
      <vt:variant>
        <vt:i4>5</vt:i4>
      </vt:variant>
      <vt:variant>
        <vt:lpwstr/>
      </vt:variant>
      <vt:variant>
        <vt:lpwstr>_Toc50908055</vt:lpwstr>
      </vt:variant>
      <vt:variant>
        <vt:i4>1245233</vt:i4>
      </vt:variant>
      <vt:variant>
        <vt:i4>26</vt:i4>
      </vt:variant>
      <vt:variant>
        <vt:i4>0</vt:i4>
      </vt:variant>
      <vt:variant>
        <vt:i4>5</vt:i4>
      </vt:variant>
      <vt:variant>
        <vt:lpwstr/>
      </vt:variant>
      <vt:variant>
        <vt:lpwstr>_Toc50908054</vt:lpwstr>
      </vt:variant>
      <vt:variant>
        <vt:i4>1310769</vt:i4>
      </vt:variant>
      <vt:variant>
        <vt:i4>20</vt:i4>
      </vt:variant>
      <vt:variant>
        <vt:i4>0</vt:i4>
      </vt:variant>
      <vt:variant>
        <vt:i4>5</vt:i4>
      </vt:variant>
      <vt:variant>
        <vt:lpwstr/>
      </vt:variant>
      <vt:variant>
        <vt:lpwstr>_Toc50908053</vt:lpwstr>
      </vt:variant>
      <vt:variant>
        <vt:i4>1376305</vt:i4>
      </vt:variant>
      <vt:variant>
        <vt:i4>14</vt:i4>
      </vt:variant>
      <vt:variant>
        <vt:i4>0</vt:i4>
      </vt:variant>
      <vt:variant>
        <vt:i4>5</vt:i4>
      </vt:variant>
      <vt:variant>
        <vt:lpwstr/>
      </vt:variant>
      <vt:variant>
        <vt:lpwstr>_Toc50908052</vt:lpwstr>
      </vt:variant>
      <vt:variant>
        <vt:i4>1441841</vt:i4>
      </vt:variant>
      <vt:variant>
        <vt:i4>8</vt:i4>
      </vt:variant>
      <vt:variant>
        <vt:i4>0</vt:i4>
      </vt:variant>
      <vt:variant>
        <vt:i4>5</vt:i4>
      </vt:variant>
      <vt:variant>
        <vt:lpwstr/>
      </vt:variant>
      <vt:variant>
        <vt:lpwstr>_Toc50908051</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subject/>
  <dc:creator>Cabaré Michel</dc:creator>
  <cp:keywords/>
  <cp:lastModifiedBy>michel</cp:lastModifiedBy>
  <cp:revision>14</cp:revision>
  <cp:lastPrinted>2021-01-27T09:22:00Z</cp:lastPrinted>
  <dcterms:created xsi:type="dcterms:W3CDTF">2021-01-05T06:24:00Z</dcterms:created>
  <dcterms:modified xsi:type="dcterms:W3CDTF">2023-04-14T14:31:00Z</dcterms:modified>
</cp:coreProperties>
</file>