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fr-FR"/>
        </w:rPr>
        <w:t>WSUS 4.0 – Administration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Désormais, l’administration de WSUS 4.0 peut s’effectuer de plusieurs manières :</w:t>
      </w:r>
    </w:p>
    <w:p w:rsidR="00B070FE" w:rsidRPr="00B070FE" w:rsidRDefault="00B070FE" w:rsidP="00B07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Console d’Administration WSUS</w:t>
      </w:r>
    </w:p>
    <w:p w:rsidR="00B070FE" w:rsidRPr="00B070FE" w:rsidRDefault="00B070FE" w:rsidP="00B07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Commandlets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PowerShell</w:t>
      </w:r>
    </w:p>
    <w:p w:rsidR="00B070FE" w:rsidRPr="00B070FE" w:rsidRDefault="00B070FE" w:rsidP="00B07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WSUSUTIL.exe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   Administration de WSUS à l’aide de la console WSUS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L’administration de WSUS via la console d’administration WSUS est la même que sous WSUS 3.0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Referez-vous au « </w:t>
      </w:r>
      <w:r w:rsidRPr="00B070F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Chapitre 8 : Administration de Windows Server Update Services 3.0 SP2 </w:t>
      </w: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» de la formation </w:t>
      </w:r>
      <w:hyperlink r:id="rId6" w:history="1">
        <w:r w:rsidRPr="00B070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WSUS 3.0 SP2</w:t>
        </w:r>
      </w:hyperlink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en savoir plus (voir : http://www.alphorm.com/formation/wsus-windows-server-update-services-30-sp2)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   Administration de WSUS à l’aide de WSUSUTIL.EXE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L’outil en ligne de commande WSUSUTIL.EXE vous permet de gérer et d’administrer votre serveur WSUS 3.0 SP2. Il permet également d’automatiser la plus part des tâches « répétitives » de configuration et de gestion : création de scripts Batch. WSUSUTIL.exe inclut des commandes vous permettant de migrer votre infrastructure WSUS vers WSUS 3.0 SP2 (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e.i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 : WSUS 2.0 vers WSUS 3.0 S2).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Comment puis-je lancer l’outil en ligne de commande WSUSUTIL.EXE ?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L’outil WSUSUTIL.EXE est présent dans n’importe quel serveur WSUS (quel que soit le mode : Maître –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Replica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Déconnecté – Autonome)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installé la version x64 de WSUS 3.0 SP2 dans la partition C:\, l’outil WSUSUTIL.EXE est situé dans : </w:t>
      </w:r>
      <w:r w:rsidRPr="00B070F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C:\Program Files\Update Services\Tools</w:t>
      </w: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(voir la figure ci-dessus) :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847715" cy="1148080"/>
            <wp:effectExtent l="0" t="0" r="635" b="0"/>
            <wp:docPr id="3" name="Image 3" descr="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FE" w:rsidRPr="00B070FE" w:rsidRDefault="00B070FE" w:rsidP="00B0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fr-FR"/>
        </w:rPr>
        <w:t xml:space="preserve">Note : </w:t>
      </w:r>
    </w:p>
    <w:p w:rsidR="00B070FE" w:rsidRPr="00B070FE" w:rsidRDefault="00B070FE" w:rsidP="00B0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>Si vous êtes sous Windows 2008 /2008 R2, le chemin est plutôt =&gt; </w:t>
      </w:r>
      <w:r w:rsidRPr="00B07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fr-FR"/>
        </w:rPr>
        <w:t>C:\Programmes\Update Services\Tools</w:t>
      </w:r>
    </w:p>
    <w:p w:rsidR="00B070FE" w:rsidRPr="00B070FE" w:rsidRDefault="00B070FE" w:rsidP="00B0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>Si vous avez installé la version x32, le chemin d’accès à l’outil WSUSUTIL.EXE est =&gt; </w:t>
      </w:r>
      <w:r w:rsidRPr="00B07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fr-FR"/>
        </w:rPr>
        <w:t>C:\Program Files</w:t>
      </w:r>
      <w:r w:rsidRPr="00B0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 </w:t>
      </w:r>
      <w:r w:rsidRPr="00B0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(x86)\Update Services\Tools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eastAsia="fr-FR"/>
        </w:rPr>
        <w:lastRenderedPageBreak/>
        <w:t xml:space="preserve">Liste des commandes que vous devez connaître 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Déplacement des données du serveur WSUS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Déplacez la base de données WSUS vers un autre emplacement (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e.i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 : vers la partition F:)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                         </w:t>
      </w: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WSUSUTIL.EXE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movecontent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F:\WSUS\WSUSContent  E:\Log2Déplacement.log –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skipcopy</w:t>
      </w:r>
      <w:proofErr w:type="spellEnd"/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Déplacez l’ensemble des mises à jour vers un autre emplacement (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e.i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vers la partition F:)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WSUSUTIL.EXE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movecontent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F:\WSUS  F:\Log2Déplacement.log</w:t>
      </w:r>
    </w:p>
    <w:p w:rsidR="00B070FE" w:rsidRPr="00B070FE" w:rsidRDefault="00B070FE" w:rsidP="00B0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Note : Si la base de données WSUS est une base de données SQL, utilisez juste la deuxième commande (sans le paramètre –</w:t>
      </w:r>
      <w:proofErr w:type="spellStart"/>
      <w:r w:rsidRPr="00B070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skipcopy</w:t>
      </w:r>
      <w:proofErr w:type="spellEnd"/>
      <w:r w:rsidRPr="00B070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 xml:space="preserve"> pour déplacer les fichiers de mises à jour</w:t>
      </w:r>
      <w:r w:rsidRPr="00B070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Important </w:t>
      </w: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les droits suivants doivent être spécifiés sur le dossier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WSUSContent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source et destination pour pouvoir déplacer avec succès les fichiers de mises à jour de l’ancien emplacement vers le nouveau.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847715" cy="3700145"/>
            <wp:effectExtent l="0" t="0" r="635" b="0"/>
            <wp:docPr id="2" name="Image 2" descr="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Connaître la liste complète des mises à jour inactives, pour les supprimer et libérer de l’espace disque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WSUSUTIL.EXE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listinactiveapprovals</w:t>
      </w:r>
      <w:proofErr w:type="spellEnd"/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Vérification de l’état de santé du serveur WSUS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WSUSUTIL.EXE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checkhealth</w:t>
      </w:r>
      <w:proofErr w:type="spellEnd"/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-&gt;Vérifiez le résultat dans l’Observateur des événements =&gt; Journaux Windows =&gt; le journal « Application »</w:t>
      </w:r>
      <w:bookmarkStart w:id="0" w:name="_GoBack"/>
      <w:bookmarkEnd w:id="0"/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966720" cy="2243455"/>
            <wp:effectExtent l="0" t="0" r="5080" b="4445"/>
            <wp:docPr id="1" name="Image 1" descr="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Réparation de la base de données WSUS (si le contenu des métadonnées est absent ou endommagé)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WSUSUTIL.EXE reset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-&gt;Cette commande est à exécuter après la restauration de la base de données WSUS suite à un crash du serveur WSUS. Elle vous permettra de réparer l’ensemble des données endommagées.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Connaître la liste complète des serveurs WSUS frontaux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WSUSUTIL.EXE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listfrontendservers</w:t>
      </w:r>
      <w:proofErr w:type="spellEnd"/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Exporter les données WSUS (métadonnées) : vers une partition F : dans un dossier Export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WSUSUTIL.EXE export F:\Export\Export.cab F:\Export\Export.log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Importer les données WSUS (métadonnées) : vers une partition F : dans un dossier Import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WSUSUTIL.EXE import F:\Import\Export.cab F:\Import\Import.log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=&gt; Surveiller la taille du disque hébergeant les fichiers de mises à jour &amp; spécification du niveau d’avertissement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WSUSUTIL.EXE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healthmonitoring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DiskSpaceInMegaBytes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affiche le niveau d’erreur et d’avertissement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WSUSUTIL.EXE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healthmonitoring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DiskSpaceInMegaBytes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XX YY : spécifie le niveau d’erreur et d’avertissement</w:t>
      </w:r>
    </w:p>
    <w:p w:rsidR="00B070FE" w:rsidRPr="00B070FE" w:rsidRDefault="00B070FE" w:rsidP="00B0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-&gt;Exemple : </w:t>
      </w:r>
      <w:r w:rsidRPr="00B070F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WSUSUTIL.EXE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healthmonitoring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proofErr w:type="spellStart"/>
      <w:r w:rsidRPr="00B070F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DiskSpaceInMegaBytes</w:t>
      </w:r>
      <w:proofErr w:type="spellEnd"/>
      <w:r w:rsidRPr="00B070F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400 800</w:t>
      </w:r>
      <w:r w:rsidRPr="00B070FE">
        <w:rPr>
          <w:rFonts w:ascii="Times New Roman" w:eastAsia="Times New Roman" w:hAnsi="Times New Roman" w:cs="Times New Roman"/>
          <w:sz w:val="24"/>
          <w:szCs w:val="24"/>
          <w:lang w:eastAsia="fr-FR"/>
        </w:rPr>
        <w:t> : permet d’afficher un message d’avertissement à 800 Mo et un message d’erreur à 400 Mo</w:t>
      </w:r>
    </w:p>
    <w:p w:rsidR="00B14CBB" w:rsidRDefault="00B14CBB"/>
    <w:sectPr w:rsidR="00B1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6947"/>
    <w:multiLevelType w:val="multilevel"/>
    <w:tmpl w:val="324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FE"/>
    <w:rsid w:val="00B070FE"/>
    <w:rsid w:val="00B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070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070FE"/>
    <w:rPr>
      <w:b/>
      <w:bCs/>
    </w:rPr>
  </w:style>
  <w:style w:type="character" w:customStyle="1" w:styleId="skimlinks-unlinked">
    <w:name w:val="skimlinks-unlinked"/>
    <w:basedOn w:val="Policepardfaut"/>
    <w:rsid w:val="00B070FE"/>
  </w:style>
  <w:style w:type="character" w:styleId="Accentuation">
    <w:name w:val="Emphasis"/>
    <w:basedOn w:val="Policepardfaut"/>
    <w:uiPriority w:val="20"/>
    <w:qFormat/>
    <w:rsid w:val="00B070F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070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070FE"/>
    <w:rPr>
      <w:b/>
      <w:bCs/>
    </w:rPr>
  </w:style>
  <w:style w:type="character" w:customStyle="1" w:styleId="skimlinks-unlinked">
    <w:name w:val="skimlinks-unlinked"/>
    <w:basedOn w:val="Policepardfaut"/>
    <w:rsid w:val="00B070FE"/>
  </w:style>
  <w:style w:type="character" w:styleId="Accentuation">
    <w:name w:val="Emphasis"/>
    <w:basedOn w:val="Policepardfaut"/>
    <w:uiPriority w:val="20"/>
    <w:qFormat/>
    <w:rsid w:val="00B070F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ichamkadiri.files.wordpress.com/2014/01/n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phorm.com/formation/wsus-windows-server-update-services-30-sp2" TargetMode="External"/><Relationship Id="rId11" Type="http://schemas.openxmlformats.org/officeDocument/2006/relationships/hyperlink" Target="https://hichamkadiri.files.wordpress.com/2014/01/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hichamkadiri.files.wordpress.com/2014/01/w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cp:lastPrinted>2017-02-12T12:11:00Z</cp:lastPrinted>
  <dcterms:created xsi:type="dcterms:W3CDTF">2017-02-12T12:11:00Z</dcterms:created>
  <dcterms:modified xsi:type="dcterms:W3CDTF">2017-02-12T14:50:00Z</dcterms:modified>
</cp:coreProperties>
</file>